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22F3C" w:rsidRPr="005F6271" w:rsidRDefault="00422F3C" w:rsidP="005F6271">
      <w:pPr>
        <w:pStyle w:val="a3"/>
        <w:numPr>
          <w:ilvl w:val="0"/>
          <w:numId w:val="1"/>
        </w:numPr>
        <w:spacing w:line="360" w:lineRule="auto"/>
        <w:jc w:val="center"/>
        <w:rPr>
          <w:rFonts w:ascii="Times New Roman" w:hAnsi="Times New Roman" w:cs="Times New Roman"/>
          <w:b/>
          <w:sz w:val="24"/>
          <w:szCs w:val="24"/>
        </w:rPr>
      </w:pPr>
      <w:r w:rsidRPr="005F6271">
        <w:rPr>
          <w:rFonts w:ascii="Times New Roman" w:hAnsi="Times New Roman" w:cs="Times New Roman"/>
          <w:b/>
          <w:sz w:val="24"/>
          <w:szCs w:val="24"/>
        </w:rPr>
        <w:t xml:space="preserve">Предмет на сигурността. Места на използване на понятието сигурност. Връзката „сигурност/несигурност“. </w:t>
      </w:r>
    </w:p>
    <w:p w:rsidR="00422F3C" w:rsidRDefault="00422F3C" w:rsidP="005F6271">
      <w:pPr>
        <w:spacing w:line="360" w:lineRule="auto"/>
        <w:jc w:val="both"/>
        <w:rPr>
          <w:rFonts w:ascii="Times New Roman" w:hAnsi="Times New Roman" w:cs="Times New Roman"/>
          <w:sz w:val="24"/>
          <w:szCs w:val="24"/>
        </w:rPr>
      </w:pPr>
    </w:p>
    <w:p w:rsidR="00422F3C" w:rsidRPr="005F6271" w:rsidRDefault="00422F3C" w:rsidP="005F6271">
      <w:pPr>
        <w:spacing w:line="360" w:lineRule="auto"/>
        <w:jc w:val="both"/>
        <w:rPr>
          <w:rFonts w:ascii="Times New Roman" w:hAnsi="Times New Roman" w:cs="Times New Roman"/>
          <w:b/>
          <w:sz w:val="24"/>
          <w:szCs w:val="24"/>
        </w:rPr>
      </w:pPr>
      <w:r w:rsidRPr="005F6271">
        <w:rPr>
          <w:rFonts w:ascii="Times New Roman" w:hAnsi="Times New Roman" w:cs="Times New Roman"/>
          <w:b/>
          <w:sz w:val="24"/>
          <w:szCs w:val="24"/>
        </w:rPr>
        <w:t>1. Предмет на сигурността</w:t>
      </w:r>
    </w:p>
    <w:p w:rsidR="00422F3C" w:rsidRDefault="005F6271" w:rsidP="005F6271">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С понятията на термодинамиката би могло да се каже че присъстващият (използвайки понятието въведено от Мартин </w:t>
      </w:r>
      <w:proofErr w:type="spellStart"/>
      <w:r>
        <w:rPr>
          <w:rFonts w:ascii="Times New Roman" w:hAnsi="Times New Roman" w:cs="Times New Roman"/>
          <w:sz w:val="24"/>
          <w:szCs w:val="24"/>
        </w:rPr>
        <w:t>Хайдегер</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Dasein</w:t>
      </w:r>
      <w:proofErr w:type="spellEnd"/>
      <w:r>
        <w:rPr>
          <w:rFonts w:ascii="Times New Roman" w:hAnsi="Times New Roman" w:cs="Times New Roman"/>
          <w:sz w:val="24"/>
          <w:szCs w:val="24"/>
        </w:rPr>
        <w:t xml:space="preserve">), който се явява изразител на непрекъснатия процес на избори осъществявани от индивидите и човешките групи, оказва </w:t>
      </w:r>
      <w:proofErr w:type="spellStart"/>
      <w:r>
        <w:rPr>
          <w:rFonts w:ascii="Times New Roman" w:hAnsi="Times New Roman" w:cs="Times New Roman"/>
          <w:sz w:val="24"/>
          <w:szCs w:val="24"/>
        </w:rPr>
        <w:t>негентропиен</w:t>
      </w:r>
      <w:proofErr w:type="spellEnd"/>
      <w:r>
        <w:rPr>
          <w:rFonts w:ascii="Times New Roman" w:hAnsi="Times New Roman" w:cs="Times New Roman"/>
          <w:sz w:val="24"/>
          <w:szCs w:val="24"/>
        </w:rPr>
        <w:t xml:space="preserve"> натиск срещу </w:t>
      </w:r>
      <w:proofErr w:type="spellStart"/>
      <w:r>
        <w:rPr>
          <w:rFonts w:ascii="Times New Roman" w:hAnsi="Times New Roman" w:cs="Times New Roman"/>
          <w:sz w:val="24"/>
          <w:szCs w:val="24"/>
        </w:rPr>
        <w:t>ентропийните</w:t>
      </w:r>
      <w:proofErr w:type="spellEnd"/>
      <w:r>
        <w:rPr>
          <w:rFonts w:ascii="Times New Roman" w:hAnsi="Times New Roman" w:cs="Times New Roman"/>
          <w:sz w:val="24"/>
          <w:szCs w:val="24"/>
        </w:rPr>
        <w:t xml:space="preserve"> въздействия на средата. Известен е законът на термодинамиката съгласно който намаляването на ентропията на една система изисква върху нея да бъдат приложени сили, или което е същото, оставена сама на себе си една система повишава ентропията си. </w:t>
      </w:r>
    </w:p>
    <w:p w:rsidR="005F6271" w:rsidRDefault="005F6271" w:rsidP="005F6271">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Всяко присъствие се стреми да намалява нивото на собствената си ентропия, което е равнозначно на стремеж да се контролират въздействията върху присъстващия. В това се съдържа и предметът на сигурността като процес. </w:t>
      </w:r>
    </w:p>
    <w:p w:rsidR="005F6271" w:rsidRDefault="00127B51" w:rsidP="005F6271">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bg-BG"/>
        </w:rPr>
        <w:drawing>
          <wp:inline distT="0" distB="0" distL="0" distR="0">
            <wp:extent cx="4006850" cy="6140873"/>
            <wp:effectExtent l="0" t="0" r="0" b="0"/>
            <wp:docPr id="2"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P_20160526_001.jpg"/>
                    <pic:cNvPicPr/>
                  </pic:nvPicPr>
                  <pic:blipFill>
                    <a:blip r:embed="rId7" cstate="print">
                      <a:extLst>
                        <a:ext uri="{28A0092B-C50C-407E-A947-70E740481C1C}">
                          <a14:useLocalDpi xmlns:a14="http://schemas.microsoft.com/office/drawing/2010/main" val="0"/>
                        </a:ext>
                      </a:extLst>
                    </a:blip>
                    <a:stretch>
                      <a:fillRect/>
                    </a:stretch>
                  </pic:blipFill>
                  <pic:spPr>
                    <a:xfrm rot="16200000">
                      <a:off x="0" y="0"/>
                      <a:ext cx="4015214" cy="6153691"/>
                    </a:xfrm>
                    <a:prstGeom prst="rect">
                      <a:avLst/>
                    </a:prstGeom>
                  </pic:spPr>
                </pic:pic>
              </a:graphicData>
            </a:graphic>
          </wp:inline>
        </w:drawing>
      </w:r>
    </w:p>
    <w:p w:rsidR="00127B51" w:rsidRDefault="00127B51" w:rsidP="005F6271">
      <w:pPr>
        <w:spacing w:line="360" w:lineRule="auto"/>
        <w:jc w:val="both"/>
        <w:rPr>
          <w:rFonts w:ascii="Times New Roman" w:hAnsi="Times New Roman" w:cs="Times New Roman"/>
          <w:noProof/>
          <w:sz w:val="24"/>
          <w:szCs w:val="24"/>
          <w:lang w:eastAsia="bg-BG"/>
        </w:rPr>
      </w:pPr>
    </w:p>
    <w:p w:rsidR="00127B51" w:rsidRDefault="00127B51" w:rsidP="005F6271">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bg-BG"/>
        </w:rPr>
        <w:lastRenderedPageBreak/>
        <w:drawing>
          <wp:inline distT="0" distB="0" distL="0" distR="0" wp14:anchorId="38C26807" wp14:editId="151DA0D3">
            <wp:extent cx="4745925" cy="7187060"/>
            <wp:effectExtent l="0" t="1587" r="0" b="0"/>
            <wp:docPr id="5"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P_20160526_002.jpg"/>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4766903" cy="7218828"/>
                    </a:xfrm>
                    <a:prstGeom prst="rect">
                      <a:avLst/>
                    </a:prstGeom>
                  </pic:spPr>
                </pic:pic>
              </a:graphicData>
            </a:graphic>
          </wp:inline>
        </w:drawing>
      </w:r>
    </w:p>
    <w:p w:rsidR="00127B51" w:rsidRDefault="00127B51" w:rsidP="00127B51">
      <w:pPr>
        <w:jc w:val="both"/>
        <w:rPr>
          <w:rFonts w:ascii="Times New Roman" w:hAnsi="Times New Roman" w:cs="Times New Roman"/>
          <w:sz w:val="24"/>
          <w:szCs w:val="24"/>
        </w:rPr>
      </w:pPr>
      <w:r>
        <w:rPr>
          <w:rFonts w:ascii="Times New Roman" w:hAnsi="Times New Roman" w:cs="Times New Roman"/>
          <w:noProof/>
          <w:sz w:val="24"/>
          <w:szCs w:val="24"/>
          <w:lang w:eastAsia="bg-BG"/>
        </w:rPr>
        <w:drawing>
          <wp:inline distT="0" distB="0" distL="0" distR="0" wp14:anchorId="6135F39B" wp14:editId="6DCF7ED0">
            <wp:extent cx="3924300" cy="6015990"/>
            <wp:effectExtent l="1905" t="0" r="1905" b="1905"/>
            <wp:docPr id="6"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P_20160526_003.jpg"/>
                    <pic:cNvPicPr/>
                  </pic:nvPicPr>
                  <pic:blipFill>
                    <a:blip r:embed="rId9" cstate="print">
                      <a:extLst>
                        <a:ext uri="{28A0092B-C50C-407E-A947-70E740481C1C}">
                          <a14:useLocalDpi xmlns:a14="http://schemas.microsoft.com/office/drawing/2010/main" val="0"/>
                        </a:ext>
                      </a:extLst>
                    </a:blip>
                    <a:stretch>
                      <a:fillRect/>
                    </a:stretch>
                  </pic:blipFill>
                  <pic:spPr>
                    <a:xfrm rot="16200000">
                      <a:off x="0" y="0"/>
                      <a:ext cx="3924300" cy="6015990"/>
                    </a:xfrm>
                    <a:prstGeom prst="rect">
                      <a:avLst/>
                    </a:prstGeom>
                  </pic:spPr>
                </pic:pic>
              </a:graphicData>
            </a:graphic>
          </wp:inline>
        </w:drawing>
      </w:r>
    </w:p>
    <w:p w:rsidR="00127B51" w:rsidRDefault="00AC6BA6" w:rsidP="00127B51">
      <w:pPr>
        <w:jc w:val="both"/>
        <w:rPr>
          <w:rFonts w:ascii="Times New Roman" w:hAnsi="Times New Roman" w:cs="Times New Roman"/>
          <w:sz w:val="24"/>
          <w:szCs w:val="24"/>
        </w:rPr>
      </w:pPr>
      <w:r>
        <w:rPr>
          <w:rFonts w:ascii="Times New Roman" w:hAnsi="Times New Roman" w:cs="Times New Roman"/>
          <w:noProof/>
          <w:sz w:val="24"/>
          <w:szCs w:val="24"/>
          <w:lang w:eastAsia="bg-BG"/>
        </w:rPr>
        <w:lastRenderedPageBreak/>
        <w:drawing>
          <wp:inline distT="0" distB="0" distL="0" distR="0">
            <wp:extent cx="5760720" cy="7680960"/>
            <wp:effectExtent l="0" t="0" r="0" b="0"/>
            <wp:docPr id="7"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P_20160526_004.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rsidR="00AC6BA6" w:rsidRDefault="00AC6BA6" w:rsidP="00AC6BA6">
      <w:pPr>
        <w:jc w:val="both"/>
        <w:rPr>
          <w:rFonts w:ascii="Times New Roman" w:hAnsi="Times New Roman" w:cs="Times New Roman"/>
          <w:b/>
          <w:sz w:val="24"/>
          <w:szCs w:val="24"/>
        </w:rPr>
      </w:pPr>
      <w:r w:rsidRPr="00AC6BA6">
        <w:rPr>
          <w:rFonts w:ascii="Times New Roman" w:hAnsi="Times New Roman" w:cs="Times New Roman"/>
          <w:b/>
          <w:sz w:val="24"/>
          <w:szCs w:val="24"/>
        </w:rPr>
        <w:t>2. Места на използване на понятието сигурност</w:t>
      </w:r>
    </w:p>
    <w:p w:rsidR="00AC6BA6" w:rsidRPr="00AC6BA6" w:rsidRDefault="00AC6BA6" w:rsidP="00AC6BA6">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AC6BA6">
        <w:rPr>
          <w:rFonts w:ascii="Times New Roman" w:hAnsi="Times New Roman" w:cs="Times New Roman"/>
          <w:sz w:val="24"/>
          <w:szCs w:val="24"/>
        </w:rPr>
        <w:t xml:space="preserve">Дискурсът на сигурността е необхватен, но в него ясно се различаваха две, а напоследък и три равнища на употреба на понятието “сигурност”. Едното е в ежедневния език, в общуването, както и в медийното пространство, другото равнище е запазената </w:t>
      </w:r>
      <w:r w:rsidRPr="00AC6BA6">
        <w:rPr>
          <w:rFonts w:ascii="Times New Roman" w:hAnsi="Times New Roman" w:cs="Times New Roman"/>
          <w:sz w:val="24"/>
          <w:szCs w:val="24"/>
        </w:rPr>
        <w:lastRenderedPageBreak/>
        <w:t>територия на политиците и на специалистите в сигурността, а последното е на изследователите, който тъ</w:t>
      </w:r>
      <w:r w:rsidR="00E934B3">
        <w:rPr>
          <w:rFonts w:ascii="Times New Roman" w:hAnsi="Times New Roman" w:cs="Times New Roman"/>
          <w:sz w:val="24"/>
          <w:szCs w:val="24"/>
        </w:rPr>
        <w:t>рсят разбирането на сигурността</w:t>
      </w:r>
    </w:p>
    <w:p w:rsidR="00AC6BA6" w:rsidRPr="00AC6BA6" w:rsidRDefault="00AC6BA6" w:rsidP="00AC6BA6">
      <w:pPr>
        <w:spacing w:line="360" w:lineRule="auto"/>
        <w:jc w:val="both"/>
        <w:rPr>
          <w:rFonts w:ascii="Times New Roman" w:hAnsi="Times New Roman" w:cs="Times New Roman"/>
          <w:sz w:val="24"/>
          <w:szCs w:val="24"/>
        </w:rPr>
      </w:pPr>
      <w:r>
        <w:rPr>
          <w:rFonts w:ascii="Times New Roman" w:hAnsi="Times New Roman" w:cs="Times New Roman"/>
          <w:sz w:val="24"/>
          <w:szCs w:val="24"/>
        </w:rPr>
        <w:t>2</w:t>
      </w:r>
      <w:r w:rsidRPr="00AC6BA6">
        <w:rPr>
          <w:rFonts w:ascii="Times New Roman" w:hAnsi="Times New Roman" w:cs="Times New Roman"/>
          <w:sz w:val="24"/>
          <w:szCs w:val="24"/>
        </w:rPr>
        <w:t>.1. Речниковите употреби на понятието “сигурност”</w:t>
      </w:r>
    </w:p>
    <w:p w:rsidR="00AC6BA6" w:rsidRPr="00AC6BA6" w:rsidRDefault="00AC6BA6" w:rsidP="00AC6BA6">
      <w:pPr>
        <w:spacing w:after="0" w:line="360" w:lineRule="auto"/>
        <w:ind w:firstLine="709"/>
        <w:jc w:val="both"/>
        <w:rPr>
          <w:rFonts w:ascii="Times New Roman" w:hAnsi="Times New Roman" w:cs="Times New Roman"/>
          <w:sz w:val="24"/>
          <w:szCs w:val="24"/>
        </w:rPr>
      </w:pPr>
      <w:r w:rsidRPr="00AC6BA6">
        <w:rPr>
          <w:rFonts w:ascii="Times New Roman" w:hAnsi="Times New Roman" w:cs="Times New Roman"/>
          <w:sz w:val="24"/>
          <w:szCs w:val="24"/>
        </w:rPr>
        <w:t>Достатъчно е да се погледне който и да е уважаващ себе си речник за да се види</w:t>
      </w:r>
    </w:p>
    <w:p w:rsidR="00AC6BA6" w:rsidRPr="00AC6BA6" w:rsidRDefault="00AC6BA6" w:rsidP="00AC6BA6">
      <w:pPr>
        <w:spacing w:line="360" w:lineRule="auto"/>
        <w:jc w:val="both"/>
        <w:rPr>
          <w:rFonts w:ascii="Times New Roman" w:hAnsi="Times New Roman" w:cs="Times New Roman"/>
          <w:sz w:val="24"/>
          <w:szCs w:val="24"/>
        </w:rPr>
      </w:pPr>
      <w:r w:rsidRPr="00AC6BA6">
        <w:rPr>
          <w:rFonts w:ascii="Times New Roman" w:hAnsi="Times New Roman" w:cs="Times New Roman"/>
          <w:sz w:val="24"/>
          <w:szCs w:val="24"/>
        </w:rPr>
        <w:t xml:space="preserve">многообразието на употребите на понятието “сигурност”. Като илюстрация тук посочвам някои от тях. </w:t>
      </w:r>
    </w:p>
    <w:p w:rsidR="00AC6BA6" w:rsidRPr="00AC6BA6" w:rsidRDefault="00AC6BA6" w:rsidP="00AC6BA6">
      <w:pPr>
        <w:spacing w:line="360" w:lineRule="auto"/>
        <w:jc w:val="both"/>
        <w:rPr>
          <w:rFonts w:ascii="Times New Roman" w:hAnsi="Times New Roman" w:cs="Times New Roman"/>
          <w:sz w:val="24"/>
          <w:szCs w:val="24"/>
        </w:rPr>
      </w:pPr>
      <w:r w:rsidRPr="00AC6BA6">
        <w:rPr>
          <w:rFonts w:ascii="Times New Roman" w:hAnsi="Times New Roman" w:cs="Times New Roman"/>
          <w:sz w:val="24"/>
          <w:szCs w:val="24"/>
        </w:rPr>
        <w:t>Общо представяне на понятието “сигурност”. Следват изброени неговите значения:</w:t>
      </w:r>
    </w:p>
    <w:p w:rsidR="00AC6BA6" w:rsidRPr="00AC6BA6" w:rsidRDefault="00AC6BA6" w:rsidP="00AC6BA6">
      <w:pPr>
        <w:spacing w:line="360" w:lineRule="auto"/>
        <w:jc w:val="both"/>
        <w:rPr>
          <w:rFonts w:ascii="Times New Roman" w:hAnsi="Times New Roman" w:cs="Times New Roman"/>
          <w:sz w:val="24"/>
          <w:szCs w:val="24"/>
        </w:rPr>
      </w:pPr>
      <w:r w:rsidRPr="00AC6BA6">
        <w:rPr>
          <w:rFonts w:ascii="Times New Roman" w:hAnsi="Times New Roman" w:cs="Times New Roman"/>
          <w:sz w:val="24"/>
          <w:szCs w:val="24"/>
        </w:rPr>
        <w:t>“1. състояние, в което си или се чувстваш сигурен; отсъствие на страх, тревога, опасност, съмнение и др.; състояние или усещане за защитеност и на увереност;</w:t>
      </w:r>
    </w:p>
    <w:p w:rsidR="00AC6BA6" w:rsidRPr="00AC6BA6" w:rsidRDefault="00AC6BA6" w:rsidP="00AC6BA6">
      <w:pPr>
        <w:spacing w:line="360" w:lineRule="auto"/>
        <w:jc w:val="both"/>
        <w:rPr>
          <w:rFonts w:ascii="Times New Roman" w:hAnsi="Times New Roman" w:cs="Times New Roman"/>
          <w:sz w:val="24"/>
          <w:szCs w:val="24"/>
        </w:rPr>
      </w:pPr>
      <w:r w:rsidRPr="00AC6BA6">
        <w:rPr>
          <w:rFonts w:ascii="Times New Roman" w:hAnsi="Times New Roman" w:cs="Times New Roman"/>
          <w:sz w:val="24"/>
          <w:szCs w:val="24"/>
        </w:rPr>
        <w:t xml:space="preserve">2. нещо, което дава или осигурява закрила, спокойствие, сигурност и </w:t>
      </w:r>
      <w:proofErr w:type="spellStart"/>
      <w:r w:rsidRPr="00AC6BA6">
        <w:rPr>
          <w:rFonts w:ascii="Times New Roman" w:hAnsi="Times New Roman" w:cs="Times New Roman"/>
          <w:sz w:val="24"/>
          <w:szCs w:val="24"/>
        </w:rPr>
        <w:t>др.п</w:t>
      </w:r>
      <w:proofErr w:type="spellEnd"/>
      <w:r w:rsidRPr="00AC6BA6">
        <w:rPr>
          <w:rFonts w:ascii="Times New Roman" w:hAnsi="Times New Roman" w:cs="Times New Roman"/>
          <w:sz w:val="24"/>
          <w:szCs w:val="24"/>
        </w:rPr>
        <w:t>.; защита;</w:t>
      </w:r>
    </w:p>
    <w:p w:rsidR="00AC6BA6" w:rsidRPr="00AC6BA6" w:rsidRDefault="00AC6BA6" w:rsidP="00AC6BA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3. </w:t>
      </w:r>
      <w:r w:rsidRPr="00AC6BA6">
        <w:rPr>
          <w:rFonts w:ascii="Times New Roman" w:hAnsi="Times New Roman" w:cs="Times New Roman"/>
          <w:sz w:val="24"/>
          <w:szCs w:val="24"/>
        </w:rPr>
        <w:t>защита или отбрана срещу атаки, намеси, шпионаж и др. п.: фондове за</w:t>
      </w:r>
    </w:p>
    <w:p w:rsidR="00AC6BA6" w:rsidRPr="00AC6BA6" w:rsidRDefault="00AC6BA6" w:rsidP="00AC6BA6">
      <w:pPr>
        <w:spacing w:line="360" w:lineRule="auto"/>
        <w:jc w:val="both"/>
        <w:rPr>
          <w:rFonts w:ascii="Times New Roman" w:hAnsi="Times New Roman" w:cs="Times New Roman"/>
          <w:sz w:val="24"/>
          <w:szCs w:val="24"/>
        </w:rPr>
      </w:pPr>
      <w:r w:rsidRPr="00AC6BA6">
        <w:rPr>
          <w:rFonts w:ascii="Times New Roman" w:hAnsi="Times New Roman" w:cs="Times New Roman"/>
          <w:sz w:val="24"/>
          <w:szCs w:val="24"/>
        </w:rPr>
        <w:t xml:space="preserve"> националната сигурност;</w:t>
      </w:r>
    </w:p>
    <w:p w:rsidR="00AC6BA6" w:rsidRPr="00AC6BA6" w:rsidRDefault="00AC6BA6" w:rsidP="00AC6B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Pr="00AC6BA6">
        <w:rPr>
          <w:rFonts w:ascii="Times New Roman" w:hAnsi="Times New Roman" w:cs="Times New Roman"/>
          <w:sz w:val="24"/>
          <w:szCs w:val="24"/>
        </w:rPr>
        <w:t>защита или отбрана срещу бегълци: максимална сигурност на затвора;</w:t>
      </w:r>
    </w:p>
    <w:p w:rsidR="00AC6BA6" w:rsidRPr="00AC6BA6" w:rsidRDefault="00AC6BA6" w:rsidP="00AC6BA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5</w:t>
      </w:r>
      <w:r w:rsidRPr="00AC6BA6">
        <w:rPr>
          <w:rFonts w:ascii="Times New Roman" w:hAnsi="Times New Roman" w:cs="Times New Roman"/>
          <w:sz w:val="24"/>
          <w:szCs w:val="24"/>
        </w:rPr>
        <w:t xml:space="preserve">. организация или структура, която дава сигурност или защита. Специално, </w:t>
      </w:r>
    </w:p>
    <w:p w:rsidR="00AC6BA6" w:rsidRPr="00AC6BA6" w:rsidRDefault="00AC6BA6" w:rsidP="00AC6BA6">
      <w:pPr>
        <w:spacing w:line="360" w:lineRule="auto"/>
        <w:jc w:val="both"/>
        <w:rPr>
          <w:rFonts w:ascii="Times New Roman" w:hAnsi="Times New Roman" w:cs="Times New Roman"/>
          <w:sz w:val="24"/>
          <w:szCs w:val="24"/>
        </w:rPr>
      </w:pPr>
      <w:r w:rsidRPr="00AC6BA6">
        <w:rPr>
          <w:rFonts w:ascii="Times New Roman" w:hAnsi="Times New Roman" w:cs="Times New Roman"/>
          <w:sz w:val="24"/>
          <w:szCs w:val="24"/>
        </w:rPr>
        <w:t>частни охранители патрулират или охраняват здание, парк или друг обект: Ако видите нарушител позвънете на сигурността;</w:t>
      </w:r>
    </w:p>
    <w:p w:rsidR="00AC6BA6" w:rsidRPr="00AC6BA6" w:rsidRDefault="00AC6BA6" w:rsidP="00AC6BA6">
      <w:pPr>
        <w:spacing w:line="360" w:lineRule="auto"/>
        <w:jc w:val="both"/>
        <w:rPr>
          <w:rFonts w:ascii="Times New Roman" w:hAnsi="Times New Roman" w:cs="Times New Roman"/>
          <w:sz w:val="24"/>
          <w:szCs w:val="24"/>
        </w:rPr>
      </w:pPr>
      <w:r w:rsidRPr="00AC6BA6">
        <w:rPr>
          <w:rFonts w:ascii="Times New Roman" w:hAnsi="Times New Roman" w:cs="Times New Roman"/>
          <w:sz w:val="24"/>
          <w:szCs w:val="24"/>
        </w:rPr>
        <w:t>В специализираните речници се дават дефиниц</w:t>
      </w:r>
      <w:r w:rsidR="00B919C3">
        <w:rPr>
          <w:rFonts w:ascii="Times New Roman" w:hAnsi="Times New Roman" w:cs="Times New Roman"/>
          <w:sz w:val="24"/>
          <w:szCs w:val="24"/>
        </w:rPr>
        <w:t xml:space="preserve">ии на сигурността в съответната </w:t>
      </w:r>
      <w:r w:rsidRPr="00AC6BA6">
        <w:rPr>
          <w:rFonts w:ascii="Times New Roman" w:hAnsi="Times New Roman" w:cs="Times New Roman"/>
          <w:sz w:val="24"/>
          <w:szCs w:val="24"/>
        </w:rPr>
        <w:t>област. В бизнес средите например сигурността се определя по следния начин.</w:t>
      </w:r>
    </w:p>
    <w:p w:rsidR="00AC6BA6" w:rsidRPr="00AC6BA6" w:rsidRDefault="00AC6BA6" w:rsidP="00AC6BA6">
      <w:pPr>
        <w:spacing w:line="360" w:lineRule="auto"/>
        <w:jc w:val="both"/>
        <w:rPr>
          <w:rFonts w:ascii="Times New Roman" w:hAnsi="Times New Roman" w:cs="Times New Roman"/>
          <w:sz w:val="24"/>
          <w:szCs w:val="24"/>
        </w:rPr>
      </w:pPr>
      <w:r w:rsidRPr="00AC6BA6">
        <w:rPr>
          <w:rFonts w:ascii="Times New Roman" w:hAnsi="Times New Roman" w:cs="Times New Roman"/>
          <w:sz w:val="24"/>
          <w:szCs w:val="24"/>
        </w:rPr>
        <w:t>1. Инструмент за складова наличност, за доказване на фирмена собственост, за собственост върху митнически стоки, за установяване на кредитни отношения с фирма, или с федерално, щатско или местно правителство; или показва други права на собственост.</w:t>
      </w:r>
    </w:p>
    <w:p w:rsidR="00AC6BA6" w:rsidRPr="00AC6BA6" w:rsidRDefault="00B919C3" w:rsidP="00AC6B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AC6BA6" w:rsidRPr="00AC6BA6">
        <w:rPr>
          <w:rFonts w:ascii="Times New Roman" w:hAnsi="Times New Roman" w:cs="Times New Roman"/>
          <w:sz w:val="24"/>
          <w:szCs w:val="24"/>
        </w:rPr>
        <w:t>Допълнително средство за гарантиране на изп</w:t>
      </w:r>
      <w:r>
        <w:rPr>
          <w:rFonts w:ascii="Times New Roman" w:hAnsi="Times New Roman" w:cs="Times New Roman"/>
          <w:sz w:val="24"/>
          <w:szCs w:val="24"/>
        </w:rPr>
        <w:t>лащане на дълг. (</w:t>
      </w:r>
      <w:proofErr w:type="spellStart"/>
      <w:r>
        <w:rPr>
          <w:rFonts w:ascii="Times New Roman" w:hAnsi="Times New Roman" w:cs="Times New Roman"/>
          <w:sz w:val="24"/>
          <w:szCs w:val="24"/>
        </w:rPr>
        <w:t>Dictionari</w:t>
      </w:r>
      <w:proofErr w:type="spellEnd"/>
      <w:r>
        <w:rPr>
          <w:rFonts w:ascii="Times New Roman" w:hAnsi="Times New Roman" w:cs="Times New Roman"/>
          <w:sz w:val="24"/>
          <w:szCs w:val="24"/>
        </w:rPr>
        <w:t xml:space="preserve"> BT </w:t>
      </w:r>
      <w:r w:rsidR="00AC6BA6" w:rsidRPr="00AC6BA6">
        <w:rPr>
          <w:rFonts w:ascii="Times New Roman" w:hAnsi="Times New Roman" w:cs="Times New Roman"/>
          <w:sz w:val="24"/>
          <w:szCs w:val="24"/>
        </w:rPr>
        <w:t xml:space="preserve">2010: </w:t>
      </w:r>
      <w:proofErr w:type="spellStart"/>
      <w:r w:rsidR="00AC6BA6" w:rsidRPr="00AC6BA6">
        <w:rPr>
          <w:rFonts w:ascii="Times New Roman" w:hAnsi="Times New Roman" w:cs="Times New Roman"/>
          <w:sz w:val="24"/>
          <w:szCs w:val="24"/>
        </w:rPr>
        <w:t>Security</w:t>
      </w:r>
      <w:proofErr w:type="spellEnd"/>
      <w:r w:rsidR="00AC6BA6" w:rsidRPr="00AC6BA6">
        <w:rPr>
          <w:rFonts w:ascii="Times New Roman" w:hAnsi="Times New Roman" w:cs="Times New Roman"/>
          <w:sz w:val="24"/>
          <w:szCs w:val="24"/>
        </w:rPr>
        <w:t>).</w:t>
      </w:r>
    </w:p>
    <w:p w:rsidR="00AC6BA6" w:rsidRPr="00AC6BA6" w:rsidRDefault="00AC6BA6" w:rsidP="00AC6BA6">
      <w:pPr>
        <w:spacing w:line="360" w:lineRule="auto"/>
        <w:jc w:val="both"/>
        <w:rPr>
          <w:rFonts w:ascii="Times New Roman" w:hAnsi="Times New Roman" w:cs="Times New Roman"/>
          <w:sz w:val="24"/>
          <w:szCs w:val="24"/>
        </w:rPr>
      </w:pPr>
      <w:r w:rsidRPr="00AC6BA6">
        <w:rPr>
          <w:rFonts w:ascii="Times New Roman" w:hAnsi="Times New Roman" w:cs="Times New Roman"/>
          <w:sz w:val="24"/>
          <w:szCs w:val="24"/>
        </w:rPr>
        <w:t>В областта на компютърните технологии сигурността се определя така.</w:t>
      </w:r>
    </w:p>
    <w:p w:rsidR="00AC6BA6" w:rsidRPr="00AC6BA6" w:rsidRDefault="00AC6BA6" w:rsidP="00AC6BA6">
      <w:pPr>
        <w:spacing w:line="360" w:lineRule="auto"/>
        <w:jc w:val="both"/>
        <w:rPr>
          <w:rFonts w:ascii="Times New Roman" w:hAnsi="Times New Roman" w:cs="Times New Roman"/>
          <w:sz w:val="24"/>
          <w:szCs w:val="24"/>
        </w:rPr>
      </w:pPr>
      <w:r w:rsidRPr="00AC6BA6">
        <w:rPr>
          <w:rFonts w:ascii="Times New Roman" w:hAnsi="Times New Roman" w:cs="Times New Roman"/>
          <w:sz w:val="24"/>
          <w:szCs w:val="24"/>
        </w:rPr>
        <w:t xml:space="preserve">“В телекомуникациите тя е защита на системни или мрежови ресурси от външни </w:t>
      </w:r>
    </w:p>
    <w:p w:rsidR="00AC6BA6" w:rsidRPr="00AC6BA6" w:rsidRDefault="00AC6BA6" w:rsidP="00AC6BA6">
      <w:pPr>
        <w:spacing w:line="360" w:lineRule="auto"/>
        <w:jc w:val="both"/>
        <w:rPr>
          <w:rFonts w:ascii="Times New Roman" w:hAnsi="Times New Roman" w:cs="Times New Roman"/>
          <w:sz w:val="24"/>
          <w:szCs w:val="24"/>
        </w:rPr>
      </w:pPr>
      <w:r w:rsidRPr="00AC6BA6">
        <w:rPr>
          <w:rFonts w:ascii="Times New Roman" w:hAnsi="Times New Roman" w:cs="Times New Roman"/>
          <w:sz w:val="24"/>
          <w:szCs w:val="24"/>
        </w:rPr>
        <w:lastRenderedPageBreak/>
        <w:t>атаки или от вътрешна подривна дейност, като по този начин се осигурява използването на тези ресурси от лица, които имат правото за това и освен това гарантирайки, че тези лица ще ги използват само за легитимни нужди…” (</w:t>
      </w:r>
      <w:proofErr w:type="spellStart"/>
      <w:r w:rsidRPr="00AC6BA6">
        <w:rPr>
          <w:rFonts w:ascii="Times New Roman" w:hAnsi="Times New Roman" w:cs="Times New Roman"/>
          <w:sz w:val="24"/>
          <w:szCs w:val="24"/>
        </w:rPr>
        <w:t>Webster’s</w:t>
      </w:r>
      <w:proofErr w:type="spellEnd"/>
      <w:r w:rsidRPr="00AC6BA6">
        <w:rPr>
          <w:rFonts w:ascii="Times New Roman" w:hAnsi="Times New Roman" w:cs="Times New Roman"/>
          <w:sz w:val="24"/>
          <w:szCs w:val="24"/>
        </w:rPr>
        <w:t xml:space="preserve"> NTD 2010: </w:t>
      </w:r>
      <w:proofErr w:type="spellStart"/>
      <w:r w:rsidRPr="00AC6BA6">
        <w:rPr>
          <w:rFonts w:ascii="Times New Roman" w:hAnsi="Times New Roman" w:cs="Times New Roman"/>
          <w:sz w:val="24"/>
          <w:szCs w:val="24"/>
        </w:rPr>
        <w:t>Security</w:t>
      </w:r>
      <w:proofErr w:type="spellEnd"/>
      <w:r w:rsidRPr="00AC6BA6">
        <w:rPr>
          <w:rFonts w:ascii="Times New Roman" w:hAnsi="Times New Roman" w:cs="Times New Roman"/>
          <w:sz w:val="24"/>
          <w:szCs w:val="24"/>
        </w:rPr>
        <w:t>).</w:t>
      </w:r>
    </w:p>
    <w:p w:rsidR="00AC6BA6" w:rsidRPr="00AC6BA6" w:rsidRDefault="00AC6BA6" w:rsidP="00AC6BA6">
      <w:pPr>
        <w:spacing w:line="360" w:lineRule="auto"/>
        <w:jc w:val="both"/>
        <w:rPr>
          <w:rFonts w:ascii="Times New Roman" w:hAnsi="Times New Roman" w:cs="Times New Roman"/>
          <w:sz w:val="24"/>
          <w:szCs w:val="24"/>
        </w:rPr>
      </w:pPr>
      <w:r w:rsidRPr="00AC6BA6">
        <w:rPr>
          <w:rFonts w:ascii="Times New Roman" w:hAnsi="Times New Roman" w:cs="Times New Roman"/>
          <w:sz w:val="24"/>
          <w:szCs w:val="24"/>
        </w:rPr>
        <w:t>И накрая смятам да приведа дефинирането на сигурността в правото.</w:t>
      </w:r>
    </w:p>
    <w:p w:rsidR="00AC6BA6" w:rsidRPr="00AC6BA6" w:rsidRDefault="00AC6BA6" w:rsidP="00AC6BA6">
      <w:pPr>
        <w:spacing w:line="360" w:lineRule="auto"/>
        <w:jc w:val="both"/>
        <w:rPr>
          <w:rFonts w:ascii="Times New Roman" w:hAnsi="Times New Roman" w:cs="Times New Roman"/>
          <w:sz w:val="24"/>
          <w:szCs w:val="24"/>
        </w:rPr>
      </w:pPr>
      <w:r w:rsidRPr="00AC6BA6">
        <w:rPr>
          <w:rFonts w:ascii="Times New Roman" w:hAnsi="Times New Roman" w:cs="Times New Roman"/>
          <w:sz w:val="24"/>
          <w:szCs w:val="24"/>
        </w:rPr>
        <w:t>1. Безопасност; условие при което има защита от вреда.</w:t>
      </w:r>
    </w:p>
    <w:p w:rsidR="00AC6BA6" w:rsidRPr="00AC6BA6" w:rsidRDefault="00AC6BA6" w:rsidP="00AC6BA6">
      <w:pPr>
        <w:spacing w:line="360" w:lineRule="auto"/>
        <w:jc w:val="both"/>
        <w:rPr>
          <w:rFonts w:ascii="Times New Roman" w:hAnsi="Times New Roman" w:cs="Times New Roman"/>
          <w:sz w:val="24"/>
          <w:szCs w:val="24"/>
        </w:rPr>
      </w:pPr>
      <w:r w:rsidRPr="00AC6BA6">
        <w:rPr>
          <w:rFonts w:ascii="Times New Roman" w:hAnsi="Times New Roman" w:cs="Times New Roman"/>
          <w:sz w:val="24"/>
          <w:szCs w:val="24"/>
        </w:rPr>
        <w:t xml:space="preserve">2. Допълнително действие или нещо, което обещава да гарантира изплащане на дълг. </w:t>
      </w:r>
    </w:p>
    <w:p w:rsidR="00AC6BA6" w:rsidRPr="00AC6BA6" w:rsidRDefault="00AC6BA6" w:rsidP="00AC6BA6">
      <w:pPr>
        <w:spacing w:line="360" w:lineRule="auto"/>
        <w:jc w:val="both"/>
        <w:rPr>
          <w:rFonts w:ascii="Times New Roman" w:hAnsi="Times New Roman" w:cs="Times New Roman"/>
          <w:sz w:val="24"/>
          <w:szCs w:val="24"/>
        </w:rPr>
      </w:pPr>
      <w:r w:rsidRPr="00AC6BA6">
        <w:rPr>
          <w:rFonts w:ascii="Times New Roman" w:hAnsi="Times New Roman" w:cs="Times New Roman"/>
          <w:sz w:val="24"/>
          <w:szCs w:val="24"/>
        </w:rPr>
        <w:t>3. Документ, който доказва собственост в корпорацията (напр. наличност или участие) или че кредитор А дължи пари на корпорацията или на държавата (напр. данъчни такси).” (</w:t>
      </w:r>
      <w:proofErr w:type="spellStart"/>
      <w:r w:rsidRPr="00AC6BA6">
        <w:rPr>
          <w:rFonts w:ascii="Times New Roman" w:hAnsi="Times New Roman" w:cs="Times New Roman"/>
          <w:sz w:val="24"/>
          <w:szCs w:val="24"/>
        </w:rPr>
        <w:t>Webster’s</w:t>
      </w:r>
      <w:proofErr w:type="spellEnd"/>
      <w:r w:rsidRPr="00AC6BA6">
        <w:rPr>
          <w:rFonts w:ascii="Times New Roman" w:hAnsi="Times New Roman" w:cs="Times New Roman"/>
          <w:sz w:val="24"/>
          <w:szCs w:val="24"/>
        </w:rPr>
        <w:t xml:space="preserve"> NWLD 2010: </w:t>
      </w:r>
      <w:proofErr w:type="spellStart"/>
      <w:r w:rsidRPr="00AC6BA6">
        <w:rPr>
          <w:rFonts w:ascii="Times New Roman" w:hAnsi="Times New Roman" w:cs="Times New Roman"/>
          <w:sz w:val="24"/>
          <w:szCs w:val="24"/>
        </w:rPr>
        <w:t>Security</w:t>
      </w:r>
      <w:proofErr w:type="spellEnd"/>
      <w:r w:rsidRPr="00AC6BA6">
        <w:rPr>
          <w:rFonts w:ascii="Times New Roman" w:hAnsi="Times New Roman" w:cs="Times New Roman"/>
          <w:sz w:val="24"/>
          <w:szCs w:val="24"/>
        </w:rPr>
        <w:t>).</w:t>
      </w:r>
    </w:p>
    <w:p w:rsidR="00AC6BA6" w:rsidRPr="00AC6BA6" w:rsidRDefault="00AC6BA6" w:rsidP="00AC6BA6">
      <w:pPr>
        <w:spacing w:line="360" w:lineRule="auto"/>
        <w:jc w:val="both"/>
        <w:rPr>
          <w:rFonts w:ascii="Times New Roman" w:hAnsi="Times New Roman" w:cs="Times New Roman"/>
          <w:sz w:val="24"/>
          <w:szCs w:val="24"/>
        </w:rPr>
      </w:pPr>
      <w:r w:rsidRPr="00AC6BA6">
        <w:rPr>
          <w:rFonts w:ascii="Times New Roman" w:hAnsi="Times New Roman" w:cs="Times New Roman"/>
          <w:sz w:val="24"/>
          <w:szCs w:val="24"/>
        </w:rPr>
        <w:t>Далеч съм от възможността да приведа всички съществуващи дефиниции, дори само най-известните сред тях. Всяка област, като застраховането, инвестициите, здравеопазването и медицината, да не говорим за специализираните, като обществен ред, военно дело, специални служби, защита на населението и т.н. предлагат своите специализирани погледи към сигурността. Намирам, че илюстрацията тук е достатъчна за целите на настоящото изследване. За какво бяха нужни тези дефиниции?</w:t>
      </w:r>
    </w:p>
    <w:p w:rsidR="00AC6BA6" w:rsidRPr="00AC6BA6" w:rsidRDefault="00AC6BA6" w:rsidP="00AC6BA6">
      <w:pPr>
        <w:spacing w:line="360" w:lineRule="auto"/>
        <w:jc w:val="both"/>
        <w:rPr>
          <w:rFonts w:ascii="Times New Roman" w:hAnsi="Times New Roman" w:cs="Times New Roman"/>
          <w:sz w:val="24"/>
          <w:szCs w:val="24"/>
        </w:rPr>
      </w:pPr>
      <w:r w:rsidRPr="00AC6BA6">
        <w:rPr>
          <w:rFonts w:ascii="Times New Roman" w:hAnsi="Times New Roman" w:cs="Times New Roman"/>
          <w:sz w:val="24"/>
          <w:szCs w:val="24"/>
        </w:rPr>
        <w:t xml:space="preserve">Преди всичко за да ги разгледам по-внимателно, като ги сравнявам помежду им. Какво откривам в тях? </w:t>
      </w:r>
    </w:p>
    <w:p w:rsidR="00AC6BA6" w:rsidRPr="00AC6BA6" w:rsidRDefault="00AC6BA6" w:rsidP="00AC6BA6">
      <w:pPr>
        <w:spacing w:line="360" w:lineRule="auto"/>
        <w:jc w:val="both"/>
        <w:rPr>
          <w:rFonts w:ascii="Times New Roman" w:hAnsi="Times New Roman" w:cs="Times New Roman"/>
          <w:sz w:val="24"/>
          <w:szCs w:val="24"/>
        </w:rPr>
      </w:pPr>
      <w:r w:rsidRPr="00AC6BA6">
        <w:rPr>
          <w:rFonts w:ascii="Times New Roman" w:hAnsi="Times New Roman" w:cs="Times New Roman"/>
          <w:sz w:val="24"/>
          <w:szCs w:val="24"/>
        </w:rPr>
        <w:t>Общото между всичките тях е това, че те без изключение съдържат в себе си някаква форма на защита, на протекция, на предпазване. Тази защита веднъж се предполага като “нещо”.  Такъв пределно общ термин ни изпраща навсякъде, поради което в посочените употреби се откриват физически (технически)  неща, които предлагат защитата</w:t>
      </w:r>
      <w:r w:rsidR="00B919C3">
        <w:rPr>
          <w:rFonts w:ascii="Times New Roman" w:hAnsi="Times New Roman" w:cs="Times New Roman"/>
          <w:sz w:val="24"/>
          <w:szCs w:val="24"/>
        </w:rPr>
        <w:t>,</w:t>
      </w:r>
      <w:r w:rsidRPr="00AC6BA6">
        <w:rPr>
          <w:rFonts w:ascii="Times New Roman" w:hAnsi="Times New Roman" w:cs="Times New Roman"/>
          <w:sz w:val="24"/>
          <w:szCs w:val="24"/>
        </w:rPr>
        <w:t xml:space="preserve"> откриват се действия и действащи лица, които предлагат същото откриват се и документи, к</w:t>
      </w:r>
      <w:r w:rsidR="00B919C3">
        <w:rPr>
          <w:rFonts w:ascii="Times New Roman" w:hAnsi="Times New Roman" w:cs="Times New Roman"/>
          <w:sz w:val="24"/>
          <w:szCs w:val="24"/>
        </w:rPr>
        <w:t>оито играят ролята на защитата</w:t>
      </w:r>
      <w:r w:rsidRPr="00AC6BA6">
        <w:rPr>
          <w:rFonts w:ascii="Times New Roman" w:hAnsi="Times New Roman" w:cs="Times New Roman"/>
          <w:sz w:val="24"/>
          <w:szCs w:val="24"/>
        </w:rPr>
        <w:t>.</w:t>
      </w:r>
    </w:p>
    <w:p w:rsidR="00AC6BA6" w:rsidRPr="00AC6BA6" w:rsidRDefault="00AC6BA6" w:rsidP="00AC6BA6">
      <w:pPr>
        <w:spacing w:line="360" w:lineRule="auto"/>
        <w:jc w:val="both"/>
        <w:rPr>
          <w:rFonts w:ascii="Times New Roman" w:hAnsi="Times New Roman" w:cs="Times New Roman"/>
          <w:sz w:val="24"/>
          <w:szCs w:val="24"/>
        </w:rPr>
      </w:pPr>
      <w:r w:rsidRPr="00AC6BA6">
        <w:rPr>
          <w:rFonts w:ascii="Times New Roman" w:hAnsi="Times New Roman" w:cs="Times New Roman"/>
          <w:sz w:val="24"/>
          <w:szCs w:val="24"/>
        </w:rPr>
        <w:tab/>
        <w:t xml:space="preserve">Ролята на защитата (протекцията, предпазването, закрилата, гаранцията и </w:t>
      </w:r>
      <w:proofErr w:type="spellStart"/>
      <w:r w:rsidRPr="00AC6BA6">
        <w:rPr>
          <w:rFonts w:ascii="Times New Roman" w:hAnsi="Times New Roman" w:cs="Times New Roman"/>
          <w:sz w:val="24"/>
          <w:szCs w:val="24"/>
        </w:rPr>
        <w:t>др.п</w:t>
      </w:r>
      <w:proofErr w:type="spellEnd"/>
      <w:r w:rsidRPr="00AC6BA6">
        <w:rPr>
          <w:rFonts w:ascii="Times New Roman" w:hAnsi="Times New Roman" w:cs="Times New Roman"/>
          <w:sz w:val="24"/>
          <w:szCs w:val="24"/>
        </w:rPr>
        <w:t>.) е основна  за специализираните употреби на понятието, каквито са тези в бизнеса, компютърните технологии и правото. По този начин сигурността се поддава на наблюдение и е там, където съответните машини за защитата са инсталирани и действат (или са готови да действат). Подобни машини има и в общите представи за сигурността, но те са поставени на второ място. На първо място при тях е усещането, чувството че сигурността я има, усещането било за нея, било за отсъствието на заплаха, която се изразява в “съмнение, тревога или страх”, т.н. “отрицателно” определяне на сигурността.</w:t>
      </w:r>
    </w:p>
    <w:p w:rsidR="00AC6BA6" w:rsidRPr="00AC6BA6" w:rsidRDefault="00AC6BA6" w:rsidP="00AC6BA6">
      <w:pPr>
        <w:spacing w:line="360" w:lineRule="auto"/>
        <w:jc w:val="both"/>
        <w:rPr>
          <w:rFonts w:ascii="Times New Roman" w:hAnsi="Times New Roman" w:cs="Times New Roman"/>
          <w:sz w:val="24"/>
          <w:szCs w:val="24"/>
        </w:rPr>
      </w:pPr>
      <w:r w:rsidRPr="00AC6BA6">
        <w:rPr>
          <w:rFonts w:ascii="Times New Roman" w:hAnsi="Times New Roman" w:cs="Times New Roman"/>
          <w:sz w:val="24"/>
          <w:szCs w:val="24"/>
        </w:rPr>
        <w:lastRenderedPageBreak/>
        <w:t>Смятам, че този елемент, на субективната преценка е много важно да бъде отбелязан, тъй като той ни изправя пред един труден въпрос. Този въпрос се крие в малката добавка, която създателите на речника са прикрепили към чувството за сигурност. Те пишат “състояние, в което си или се чувстваш сигурен”. Курсивът в този цитат е мой и това е именно защото тук е въпросът с трудния отговор. Как, по какъв начин мога да знам, че съм сигурен (или  че не съм) отвъд чувствата? Кое може да ми послужи за показател, че действително, независимо от това, което чувствам, преживявам или усещам съм сигурен/несигурен?</w:t>
      </w:r>
    </w:p>
    <w:p w:rsidR="00AC6BA6" w:rsidRPr="00AC6BA6" w:rsidRDefault="00AC6BA6" w:rsidP="00AC6BA6">
      <w:pPr>
        <w:spacing w:line="360" w:lineRule="auto"/>
        <w:jc w:val="both"/>
        <w:rPr>
          <w:rFonts w:ascii="Times New Roman" w:hAnsi="Times New Roman" w:cs="Times New Roman"/>
          <w:sz w:val="24"/>
          <w:szCs w:val="24"/>
        </w:rPr>
      </w:pPr>
      <w:r w:rsidRPr="00AC6BA6">
        <w:rPr>
          <w:rFonts w:ascii="Times New Roman" w:hAnsi="Times New Roman" w:cs="Times New Roman"/>
          <w:sz w:val="24"/>
          <w:szCs w:val="24"/>
        </w:rPr>
        <w:tab/>
        <w:t xml:space="preserve">По същият начин стои този въпрос и при “отрицателното” определяне на сигурността, като отсъствие на заплаха (American HD 2010: </w:t>
      </w:r>
      <w:proofErr w:type="spellStart"/>
      <w:r w:rsidRPr="00AC6BA6">
        <w:rPr>
          <w:rFonts w:ascii="Times New Roman" w:hAnsi="Times New Roman" w:cs="Times New Roman"/>
          <w:sz w:val="24"/>
          <w:szCs w:val="24"/>
        </w:rPr>
        <w:t>Security</w:t>
      </w:r>
      <w:proofErr w:type="spellEnd"/>
      <w:r w:rsidRPr="00AC6BA6">
        <w:rPr>
          <w:rFonts w:ascii="Times New Roman" w:hAnsi="Times New Roman" w:cs="Times New Roman"/>
          <w:sz w:val="24"/>
          <w:szCs w:val="24"/>
        </w:rPr>
        <w:t xml:space="preserve">). Как мога да знам, отвъд чувствата, че не съм заплашен от нищо?  </w:t>
      </w:r>
    </w:p>
    <w:p w:rsidR="00AC6BA6" w:rsidRPr="00AC6BA6" w:rsidRDefault="00AC6BA6" w:rsidP="00AC6BA6">
      <w:pPr>
        <w:spacing w:line="360" w:lineRule="auto"/>
        <w:jc w:val="both"/>
        <w:rPr>
          <w:rFonts w:ascii="Times New Roman" w:hAnsi="Times New Roman" w:cs="Times New Roman"/>
          <w:sz w:val="24"/>
          <w:szCs w:val="24"/>
        </w:rPr>
      </w:pPr>
      <w:r w:rsidRPr="00AC6BA6">
        <w:rPr>
          <w:rFonts w:ascii="Times New Roman" w:hAnsi="Times New Roman" w:cs="Times New Roman"/>
          <w:sz w:val="24"/>
          <w:szCs w:val="24"/>
        </w:rPr>
        <w:tab/>
        <w:t>Така или иначе въвеждането на субективния момент в разбирането на сигурността е нещо твърде специално. От една страна няма как да се проумее сигурността особено на индивидуално равнище, ако няма отношение към нея, но в същото време това отношение може да бъде напълно лишено от основание. В този пункт речниковите значения на понятието “сигурност” са на твърде нестабилна почва.</w:t>
      </w:r>
    </w:p>
    <w:p w:rsidR="00AC6BA6" w:rsidRPr="00AC6BA6" w:rsidRDefault="00B919C3" w:rsidP="00AC6BA6">
      <w:pPr>
        <w:spacing w:line="360" w:lineRule="auto"/>
        <w:jc w:val="both"/>
        <w:rPr>
          <w:rFonts w:ascii="Times New Roman" w:hAnsi="Times New Roman" w:cs="Times New Roman"/>
          <w:sz w:val="24"/>
          <w:szCs w:val="24"/>
        </w:rPr>
      </w:pPr>
      <w:r>
        <w:rPr>
          <w:rFonts w:ascii="Times New Roman" w:hAnsi="Times New Roman" w:cs="Times New Roman"/>
          <w:sz w:val="24"/>
          <w:szCs w:val="24"/>
        </w:rPr>
        <w:t>2</w:t>
      </w:r>
      <w:r w:rsidR="00AC6BA6" w:rsidRPr="00AC6BA6">
        <w:rPr>
          <w:rFonts w:ascii="Times New Roman" w:hAnsi="Times New Roman" w:cs="Times New Roman"/>
          <w:sz w:val="24"/>
          <w:szCs w:val="24"/>
        </w:rPr>
        <w:t xml:space="preserve">.2. Специализирани употреби на понятието “сигурност” </w:t>
      </w:r>
    </w:p>
    <w:p w:rsidR="00AC6BA6" w:rsidRPr="00AC6BA6" w:rsidRDefault="00AC6BA6" w:rsidP="00AC6BA6">
      <w:pPr>
        <w:spacing w:line="360" w:lineRule="auto"/>
        <w:jc w:val="both"/>
        <w:rPr>
          <w:rFonts w:ascii="Times New Roman" w:hAnsi="Times New Roman" w:cs="Times New Roman"/>
          <w:sz w:val="24"/>
          <w:szCs w:val="24"/>
        </w:rPr>
      </w:pPr>
      <w:r w:rsidRPr="00AC6BA6">
        <w:rPr>
          <w:rFonts w:ascii="Times New Roman" w:hAnsi="Times New Roman" w:cs="Times New Roman"/>
          <w:sz w:val="24"/>
          <w:szCs w:val="24"/>
        </w:rPr>
        <w:tab/>
        <w:t xml:space="preserve">Царството на сигурността е в политиката и в структурите които са предназначени да пораждат и да поддържат сигурност. В политическия дискурс разговорите за сигурността са ориентирани към сигурността на държавата и към сигурността в международните отношения. </w:t>
      </w:r>
    </w:p>
    <w:p w:rsidR="00AC6BA6" w:rsidRPr="00AC6BA6" w:rsidRDefault="00AC6BA6" w:rsidP="00AC6BA6">
      <w:pPr>
        <w:spacing w:line="360" w:lineRule="auto"/>
        <w:jc w:val="both"/>
        <w:rPr>
          <w:rFonts w:ascii="Times New Roman" w:hAnsi="Times New Roman" w:cs="Times New Roman"/>
          <w:sz w:val="24"/>
          <w:szCs w:val="24"/>
        </w:rPr>
      </w:pPr>
      <w:r w:rsidRPr="00AC6BA6">
        <w:rPr>
          <w:rFonts w:ascii="Times New Roman" w:hAnsi="Times New Roman" w:cs="Times New Roman"/>
          <w:sz w:val="24"/>
          <w:szCs w:val="24"/>
        </w:rPr>
        <w:tab/>
        <w:t>Съществуват много и достатъчно разнообразни професионални употреби на понятието “сигурност” в средите на специалистите, които са ангажирани пряко с нея.</w:t>
      </w:r>
    </w:p>
    <w:p w:rsidR="00AC6BA6" w:rsidRPr="00AC6BA6" w:rsidRDefault="00AC6BA6" w:rsidP="00AC6BA6">
      <w:pPr>
        <w:spacing w:line="360" w:lineRule="auto"/>
        <w:jc w:val="both"/>
        <w:rPr>
          <w:rFonts w:ascii="Times New Roman" w:hAnsi="Times New Roman" w:cs="Times New Roman"/>
          <w:sz w:val="24"/>
          <w:szCs w:val="24"/>
        </w:rPr>
      </w:pPr>
      <w:r w:rsidRPr="00AC6BA6">
        <w:rPr>
          <w:rFonts w:ascii="Times New Roman" w:hAnsi="Times New Roman" w:cs="Times New Roman"/>
          <w:sz w:val="24"/>
          <w:szCs w:val="24"/>
        </w:rPr>
        <w:t>Освен това е налице и изследователският дискурс. В изследователския дискурс се наблюдават промени, които стават все по-интензивни от началото на последната третина на миналия век и до наши дни.</w:t>
      </w:r>
    </w:p>
    <w:p w:rsidR="00AC6BA6" w:rsidRPr="00AC6BA6" w:rsidRDefault="00AC6BA6" w:rsidP="00AC6BA6">
      <w:pPr>
        <w:spacing w:line="360" w:lineRule="auto"/>
        <w:jc w:val="both"/>
        <w:rPr>
          <w:rFonts w:ascii="Times New Roman" w:hAnsi="Times New Roman" w:cs="Times New Roman"/>
          <w:sz w:val="24"/>
          <w:szCs w:val="24"/>
        </w:rPr>
      </w:pPr>
      <w:r w:rsidRPr="00AC6BA6">
        <w:rPr>
          <w:rFonts w:ascii="Times New Roman" w:hAnsi="Times New Roman" w:cs="Times New Roman"/>
          <w:sz w:val="24"/>
          <w:szCs w:val="24"/>
        </w:rPr>
        <w:t xml:space="preserve">Както политическият, така и професионалният и изследователският дискурс на сигурността са всеки по свой начин специални </w:t>
      </w:r>
      <w:proofErr w:type="spellStart"/>
      <w:r w:rsidRPr="00AC6BA6">
        <w:rPr>
          <w:rFonts w:ascii="Times New Roman" w:hAnsi="Times New Roman" w:cs="Times New Roman"/>
          <w:sz w:val="24"/>
          <w:szCs w:val="24"/>
        </w:rPr>
        <w:t>дискурсивни</w:t>
      </w:r>
      <w:proofErr w:type="spellEnd"/>
      <w:r w:rsidRPr="00AC6BA6">
        <w:rPr>
          <w:rFonts w:ascii="Times New Roman" w:hAnsi="Times New Roman" w:cs="Times New Roman"/>
          <w:sz w:val="24"/>
          <w:szCs w:val="24"/>
        </w:rPr>
        <w:t xml:space="preserve"> пространства. Те споделят всяко от тях за себе си някакъв номинален език на който работят, но заедно с това имат достатъчно  допирни точки за да могат да бъдат обединени тук в нещо, което наричам специализиран дискурс по сигурността.</w:t>
      </w:r>
    </w:p>
    <w:p w:rsidR="00AC6BA6" w:rsidRPr="00AC6BA6" w:rsidRDefault="00AC6BA6" w:rsidP="00AC6BA6">
      <w:pPr>
        <w:spacing w:line="360" w:lineRule="auto"/>
        <w:jc w:val="both"/>
        <w:rPr>
          <w:rFonts w:ascii="Times New Roman" w:hAnsi="Times New Roman" w:cs="Times New Roman"/>
          <w:sz w:val="24"/>
          <w:szCs w:val="24"/>
        </w:rPr>
      </w:pPr>
      <w:r w:rsidRPr="00AC6BA6">
        <w:rPr>
          <w:rFonts w:ascii="Times New Roman" w:hAnsi="Times New Roman" w:cs="Times New Roman"/>
          <w:sz w:val="24"/>
          <w:szCs w:val="24"/>
        </w:rPr>
        <w:lastRenderedPageBreak/>
        <w:t xml:space="preserve">Следва да се признае, че има определена съблазън в това да се разгледат по отделно трите </w:t>
      </w:r>
      <w:proofErr w:type="spellStart"/>
      <w:r w:rsidRPr="00AC6BA6">
        <w:rPr>
          <w:rFonts w:ascii="Times New Roman" w:hAnsi="Times New Roman" w:cs="Times New Roman"/>
          <w:sz w:val="24"/>
          <w:szCs w:val="24"/>
        </w:rPr>
        <w:t>дискурсивни</w:t>
      </w:r>
      <w:proofErr w:type="spellEnd"/>
      <w:r w:rsidRPr="00AC6BA6">
        <w:rPr>
          <w:rFonts w:ascii="Times New Roman" w:hAnsi="Times New Roman" w:cs="Times New Roman"/>
          <w:sz w:val="24"/>
          <w:szCs w:val="24"/>
        </w:rPr>
        <w:t xml:space="preserve"> пространства и това би създало някаква по-ясна картина, или най-малкото по-прегледна картина на употребите на понятието “сигурност”. Но наред с тази мисъл има и друга, напълно основателна, а именно, че подобно разделяне няма да бъде съвсем справедливо, след като в повечето случаи на използване на понятието в специализираните среди то се оказва по-скоро св</w:t>
      </w:r>
      <w:r w:rsidR="00B919C3">
        <w:rPr>
          <w:rFonts w:ascii="Times New Roman" w:hAnsi="Times New Roman" w:cs="Times New Roman"/>
          <w:sz w:val="24"/>
          <w:szCs w:val="24"/>
        </w:rPr>
        <w:t>ър</w:t>
      </w:r>
      <w:r w:rsidRPr="00AC6BA6">
        <w:rPr>
          <w:rFonts w:ascii="Times New Roman" w:hAnsi="Times New Roman" w:cs="Times New Roman"/>
          <w:sz w:val="24"/>
          <w:szCs w:val="24"/>
        </w:rPr>
        <w:t xml:space="preserve">зващо за тях, отколкото нещо, което да ги разграничава едни от други. Така има известно основание да се смята, че все повече може да се говори за формирането на някакъв </w:t>
      </w:r>
      <w:proofErr w:type="spellStart"/>
      <w:r w:rsidRPr="00AC6BA6">
        <w:rPr>
          <w:rFonts w:ascii="Times New Roman" w:hAnsi="Times New Roman" w:cs="Times New Roman"/>
          <w:sz w:val="24"/>
          <w:szCs w:val="24"/>
        </w:rPr>
        <w:t>общоспециализиран</w:t>
      </w:r>
      <w:proofErr w:type="spellEnd"/>
      <w:r w:rsidRPr="00AC6BA6">
        <w:rPr>
          <w:rFonts w:ascii="Times New Roman" w:hAnsi="Times New Roman" w:cs="Times New Roman"/>
          <w:sz w:val="24"/>
          <w:szCs w:val="24"/>
        </w:rPr>
        <w:t xml:space="preserve"> език на сигурността, който прониква в различните специализирани дискурси и оказва своето влияние на участниците в тях.</w:t>
      </w:r>
    </w:p>
    <w:p w:rsidR="00AC6BA6" w:rsidRPr="00AC6BA6" w:rsidRDefault="00AC6BA6" w:rsidP="00AC6BA6">
      <w:pPr>
        <w:spacing w:line="360" w:lineRule="auto"/>
        <w:jc w:val="both"/>
        <w:rPr>
          <w:rFonts w:ascii="Times New Roman" w:hAnsi="Times New Roman" w:cs="Times New Roman"/>
          <w:sz w:val="24"/>
          <w:szCs w:val="24"/>
        </w:rPr>
      </w:pPr>
      <w:r w:rsidRPr="00AC6BA6">
        <w:rPr>
          <w:rFonts w:ascii="Times New Roman" w:hAnsi="Times New Roman" w:cs="Times New Roman"/>
          <w:sz w:val="24"/>
          <w:szCs w:val="24"/>
        </w:rPr>
        <w:t>Поради тази причина приемам, че следващите разсъждения около употребите на понятието “сигурност” ще се отнасят към специализирания дискурс на сигурността като цяло и единствено в случаите на илюстриране на една или друга употреба или концепция ще се споменава съответния специализиран дискурс.</w:t>
      </w:r>
    </w:p>
    <w:p w:rsidR="00AC6BA6" w:rsidRPr="00AC6BA6" w:rsidRDefault="00AC6BA6" w:rsidP="00AC6BA6">
      <w:pPr>
        <w:spacing w:line="360" w:lineRule="auto"/>
        <w:jc w:val="both"/>
        <w:rPr>
          <w:rFonts w:ascii="Times New Roman" w:hAnsi="Times New Roman" w:cs="Times New Roman"/>
          <w:sz w:val="24"/>
          <w:szCs w:val="24"/>
        </w:rPr>
      </w:pPr>
      <w:r w:rsidRPr="00AC6BA6">
        <w:rPr>
          <w:rFonts w:ascii="Times New Roman" w:hAnsi="Times New Roman" w:cs="Times New Roman"/>
          <w:sz w:val="24"/>
          <w:szCs w:val="24"/>
        </w:rPr>
        <w:t>И така, в началото е традицията.</w:t>
      </w:r>
    </w:p>
    <w:p w:rsidR="00AC6BA6" w:rsidRPr="00AC6BA6" w:rsidRDefault="00AC6BA6" w:rsidP="00AC6BA6">
      <w:pPr>
        <w:spacing w:line="360" w:lineRule="auto"/>
        <w:jc w:val="both"/>
        <w:rPr>
          <w:rFonts w:ascii="Times New Roman" w:hAnsi="Times New Roman" w:cs="Times New Roman"/>
          <w:sz w:val="24"/>
          <w:szCs w:val="24"/>
        </w:rPr>
      </w:pPr>
      <w:r w:rsidRPr="00AC6BA6">
        <w:rPr>
          <w:rFonts w:ascii="Times New Roman" w:hAnsi="Times New Roman" w:cs="Times New Roman"/>
          <w:sz w:val="24"/>
          <w:szCs w:val="24"/>
        </w:rPr>
        <w:t>Може да се приеме, че изследователите на сигурността са единодушни относно това, че продължително време сигурността, като понятие се използва преди всичко в полето на държавата и в това на международните отношения. Смята се, че понятието се появява през ХV век</w:t>
      </w:r>
      <w:r w:rsidR="00B919C3">
        <w:rPr>
          <w:rFonts w:ascii="Times New Roman" w:hAnsi="Times New Roman" w:cs="Times New Roman"/>
          <w:sz w:val="24"/>
          <w:szCs w:val="24"/>
        </w:rPr>
        <w:t xml:space="preserve"> в Европа</w:t>
      </w:r>
      <w:r w:rsidRPr="00AC6BA6">
        <w:rPr>
          <w:rFonts w:ascii="Times New Roman" w:hAnsi="Times New Roman" w:cs="Times New Roman"/>
          <w:sz w:val="24"/>
          <w:szCs w:val="24"/>
        </w:rPr>
        <w:t>.</w:t>
      </w:r>
    </w:p>
    <w:p w:rsidR="00AC6BA6" w:rsidRPr="00AC6BA6" w:rsidRDefault="00AC6BA6" w:rsidP="00AC6BA6">
      <w:pPr>
        <w:spacing w:line="360" w:lineRule="auto"/>
        <w:jc w:val="both"/>
        <w:rPr>
          <w:rFonts w:ascii="Times New Roman" w:hAnsi="Times New Roman" w:cs="Times New Roman"/>
          <w:sz w:val="24"/>
          <w:szCs w:val="24"/>
        </w:rPr>
      </w:pPr>
      <w:r w:rsidRPr="00AC6BA6">
        <w:rPr>
          <w:rFonts w:ascii="Times New Roman" w:hAnsi="Times New Roman" w:cs="Times New Roman"/>
          <w:sz w:val="24"/>
          <w:szCs w:val="24"/>
        </w:rPr>
        <w:t>През ХХ век под влиянието на школата на реалистите понятието “сигурност” се схваща преди всичко като въпрос на оцеляване пред лицето на някаква заплаха,  или на повече заплахи, за жизнените интереси на държавата. В тази перспектива сигурността е някаква производна на мощта на държавата. Да се преценява сигурността в тази перспектива означава да се отчита успеха на държавата във военната надпревара. Изхождайки от тази употреба анализите на сигурността в крайна сметка не са нищо друго освен картография на мощ и на военни заплахи (</w:t>
      </w:r>
      <w:proofErr w:type="spellStart"/>
      <w:r w:rsidRPr="00AC6BA6">
        <w:rPr>
          <w:rFonts w:ascii="Times New Roman" w:hAnsi="Times New Roman" w:cs="Times New Roman"/>
          <w:sz w:val="24"/>
          <w:szCs w:val="24"/>
        </w:rPr>
        <w:t>Booth</w:t>
      </w:r>
      <w:proofErr w:type="spellEnd"/>
      <w:r w:rsidRPr="00AC6BA6">
        <w:rPr>
          <w:rFonts w:ascii="Times New Roman" w:hAnsi="Times New Roman" w:cs="Times New Roman"/>
          <w:sz w:val="24"/>
          <w:szCs w:val="24"/>
        </w:rPr>
        <w:t xml:space="preserve"> 1997: 84,88 и др.).</w:t>
      </w:r>
    </w:p>
    <w:p w:rsidR="00AC6BA6" w:rsidRPr="00AC6BA6" w:rsidRDefault="00AC6BA6" w:rsidP="00AC6BA6">
      <w:pPr>
        <w:spacing w:line="360" w:lineRule="auto"/>
        <w:jc w:val="both"/>
        <w:rPr>
          <w:rFonts w:ascii="Times New Roman" w:hAnsi="Times New Roman" w:cs="Times New Roman"/>
          <w:sz w:val="24"/>
          <w:szCs w:val="24"/>
        </w:rPr>
      </w:pPr>
      <w:r w:rsidRPr="00AC6BA6">
        <w:rPr>
          <w:rFonts w:ascii="Times New Roman" w:hAnsi="Times New Roman" w:cs="Times New Roman"/>
          <w:sz w:val="24"/>
          <w:szCs w:val="24"/>
        </w:rPr>
        <w:t xml:space="preserve"> Няма съмнение, че с най-висока чест</w:t>
      </w:r>
      <w:r w:rsidR="00284E24">
        <w:rPr>
          <w:rFonts w:ascii="Times New Roman" w:hAnsi="Times New Roman" w:cs="Times New Roman"/>
          <w:sz w:val="24"/>
          <w:szCs w:val="24"/>
        </w:rPr>
        <w:t>о</w:t>
      </w:r>
      <w:r w:rsidRPr="00AC6BA6">
        <w:rPr>
          <w:rFonts w:ascii="Times New Roman" w:hAnsi="Times New Roman" w:cs="Times New Roman"/>
          <w:sz w:val="24"/>
          <w:szCs w:val="24"/>
        </w:rPr>
        <w:t xml:space="preserve">та на употреби е производното понятие на сигурността – национална сигурност. Макар че понятието се среща спорадично още от Френската революция насам то придобива широка гражданственост в САЩ, където ясно се очертава едно преместване от говорене за отбрана към разговор за националната сигурност. Историците смятат, че това се дължи на една нова форма на загриженост за страната. Грижа, която се появява в края на Втората световна война и особено след нея. </w:t>
      </w:r>
      <w:r w:rsidRPr="00AC6BA6">
        <w:rPr>
          <w:rFonts w:ascii="Times New Roman" w:hAnsi="Times New Roman" w:cs="Times New Roman"/>
          <w:sz w:val="24"/>
          <w:szCs w:val="24"/>
        </w:rPr>
        <w:lastRenderedPageBreak/>
        <w:t xml:space="preserve">Новите възможности на водене на въздушни бойни действия променят ролята на  естествените граници и на океана, като защита срещу враждебни сили. Преразпределението на света след войната и ролята на САЩ в него също налагат предефиниране на досегашната политика за защита на интересите на САЩ. Междувременно са реорганизирани службите за сигурност (някои от тях са създадени по време на войната) и за отбрана, както и функциите на държавния департамент и на отбранителния сектор. Преди Втората световна война понятието “национална сигурност” се употребява в САЩ, но предимно за нуждите на връзката на военните дейности с външната политика. След края на войната и особено след приемането на National </w:t>
      </w:r>
      <w:proofErr w:type="spellStart"/>
      <w:r w:rsidRPr="00AC6BA6">
        <w:rPr>
          <w:rFonts w:ascii="Times New Roman" w:hAnsi="Times New Roman" w:cs="Times New Roman"/>
          <w:sz w:val="24"/>
          <w:szCs w:val="24"/>
        </w:rPr>
        <w:t>Security</w:t>
      </w:r>
      <w:proofErr w:type="spellEnd"/>
      <w:r w:rsidRPr="00AC6BA6">
        <w:rPr>
          <w:rFonts w:ascii="Times New Roman" w:hAnsi="Times New Roman" w:cs="Times New Roman"/>
          <w:sz w:val="24"/>
          <w:szCs w:val="24"/>
        </w:rPr>
        <w:t xml:space="preserve"> </w:t>
      </w:r>
      <w:proofErr w:type="spellStart"/>
      <w:r w:rsidRPr="00AC6BA6">
        <w:rPr>
          <w:rFonts w:ascii="Times New Roman" w:hAnsi="Times New Roman" w:cs="Times New Roman"/>
          <w:sz w:val="24"/>
          <w:szCs w:val="24"/>
        </w:rPr>
        <w:t>Act</w:t>
      </w:r>
      <w:proofErr w:type="spellEnd"/>
      <w:r w:rsidRPr="00AC6BA6">
        <w:rPr>
          <w:rFonts w:ascii="Times New Roman" w:hAnsi="Times New Roman" w:cs="Times New Roman"/>
          <w:sz w:val="24"/>
          <w:szCs w:val="24"/>
        </w:rPr>
        <w:t xml:space="preserve"> от 1947 г. понятието “национална сигурност” навлиза решително в политическа употреба, и устойчиво се закрепва там и до сега. В САЩ националната сигурност е едновременно идея, доктрина и институция. По силата на този акт се създават Съвет за национална сигурност и Централно разузнавателно управление. Също като следствие от акта се утвърждава интегралният поглед към икономическите, политическите и военните интереси. Съветът за сигурност съветва президента по всички въпроси, както външни така и вътрешни, свързвайки ги със сигурността. Смята се, че замяната на понятието “отбрана” с понятието “сигурност” открива възможността да се прекрачат географските граници на територията, когато се обсъжда сигурността. Така пространството на сигурността на САЩ търпи сериозно разширение, а страната получава нови възможности да отстоява интересите си далеч от своите граници. </w:t>
      </w:r>
    </w:p>
    <w:p w:rsidR="00AC6BA6" w:rsidRPr="00AC6BA6" w:rsidRDefault="00AC6BA6" w:rsidP="00AC6BA6">
      <w:pPr>
        <w:spacing w:line="360" w:lineRule="auto"/>
        <w:jc w:val="both"/>
        <w:rPr>
          <w:rFonts w:ascii="Times New Roman" w:hAnsi="Times New Roman" w:cs="Times New Roman"/>
          <w:sz w:val="24"/>
          <w:szCs w:val="24"/>
        </w:rPr>
      </w:pPr>
      <w:r w:rsidRPr="00AC6BA6">
        <w:rPr>
          <w:rFonts w:ascii="Times New Roman" w:hAnsi="Times New Roman" w:cs="Times New Roman"/>
          <w:sz w:val="24"/>
          <w:szCs w:val="24"/>
        </w:rPr>
        <w:t>Концепцията за националната сигурност бързо става модерна и се появява в евроатлантическото пространство. Азбуката и аритметиката (</w:t>
      </w:r>
      <w:proofErr w:type="spellStart"/>
      <w:r w:rsidRPr="00AC6BA6">
        <w:rPr>
          <w:rFonts w:ascii="Times New Roman" w:hAnsi="Times New Roman" w:cs="Times New Roman"/>
          <w:sz w:val="24"/>
          <w:szCs w:val="24"/>
        </w:rPr>
        <w:t>Addy</w:t>
      </w:r>
      <w:proofErr w:type="spellEnd"/>
      <w:r w:rsidRPr="00AC6BA6">
        <w:rPr>
          <w:rFonts w:ascii="Times New Roman" w:hAnsi="Times New Roman" w:cs="Times New Roman"/>
          <w:sz w:val="24"/>
          <w:szCs w:val="24"/>
        </w:rPr>
        <w:t xml:space="preserve"> 2004) на “националната сигурност” са създадени от Ханс </w:t>
      </w:r>
      <w:proofErr w:type="spellStart"/>
      <w:r w:rsidRPr="00AC6BA6">
        <w:rPr>
          <w:rFonts w:ascii="Times New Roman" w:hAnsi="Times New Roman" w:cs="Times New Roman"/>
          <w:sz w:val="24"/>
          <w:szCs w:val="24"/>
        </w:rPr>
        <w:t>Моргентау</w:t>
      </w:r>
      <w:proofErr w:type="spellEnd"/>
      <w:r w:rsidRPr="00AC6BA6">
        <w:rPr>
          <w:rFonts w:ascii="Times New Roman" w:hAnsi="Times New Roman" w:cs="Times New Roman"/>
          <w:sz w:val="24"/>
          <w:szCs w:val="24"/>
        </w:rPr>
        <w:t xml:space="preserve"> и от </w:t>
      </w:r>
      <w:proofErr w:type="spellStart"/>
      <w:r w:rsidRPr="00AC6BA6">
        <w:rPr>
          <w:rFonts w:ascii="Times New Roman" w:hAnsi="Times New Roman" w:cs="Times New Roman"/>
          <w:sz w:val="24"/>
          <w:szCs w:val="24"/>
        </w:rPr>
        <w:t>Раймон</w:t>
      </w:r>
      <w:proofErr w:type="spellEnd"/>
      <w:r w:rsidRPr="00AC6BA6">
        <w:rPr>
          <w:rFonts w:ascii="Times New Roman" w:hAnsi="Times New Roman" w:cs="Times New Roman"/>
          <w:sz w:val="24"/>
          <w:szCs w:val="24"/>
        </w:rPr>
        <w:t xml:space="preserve"> Арон  съответно в техните известни книги “Политиката между нациите”  (</w:t>
      </w:r>
      <w:proofErr w:type="spellStart"/>
      <w:r w:rsidRPr="00AC6BA6">
        <w:rPr>
          <w:rFonts w:ascii="Times New Roman" w:hAnsi="Times New Roman" w:cs="Times New Roman"/>
          <w:sz w:val="24"/>
          <w:szCs w:val="24"/>
        </w:rPr>
        <w:t>Morgenthau</w:t>
      </w:r>
      <w:proofErr w:type="spellEnd"/>
      <w:r w:rsidRPr="00AC6BA6">
        <w:rPr>
          <w:rFonts w:ascii="Times New Roman" w:hAnsi="Times New Roman" w:cs="Times New Roman"/>
          <w:sz w:val="24"/>
          <w:szCs w:val="24"/>
        </w:rPr>
        <w:t xml:space="preserve"> 1955) и “Войната и мира между народите” (</w:t>
      </w:r>
      <w:proofErr w:type="spellStart"/>
      <w:r w:rsidRPr="00AC6BA6">
        <w:rPr>
          <w:rFonts w:ascii="Times New Roman" w:hAnsi="Times New Roman" w:cs="Times New Roman"/>
          <w:sz w:val="24"/>
          <w:szCs w:val="24"/>
        </w:rPr>
        <w:t>Aron</w:t>
      </w:r>
      <w:proofErr w:type="spellEnd"/>
      <w:r w:rsidRPr="00AC6BA6">
        <w:rPr>
          <w:rFonts w:ascii="Times New Roman" w:hAnsi="Times New Roman" w:cs="Times New Roman"/>
          <w:sz w:val="24"/>
          <w:szCs w:val="24"/>
        </w:rPr>
        <w:t xml:space="preserve"> 1962). </w:t>
      </w:r>
    </w:p>
    <w:p w:rsidR="00AC6BA6" w:rsidRPr="00AC6BA6" w:rsidRDefault="00AC6BA6" w:rsidP="00E934B3">
      <w:pPr>
        <w:spacing w:after="0" w:line="360" w:lineRule="auto"/>
        <w:jc w:val="both"/>
        <w:rPr>
          <w:rFonts w:ascii="Times New Roman" w:hAnsi="Times New Roman" w:cs="Times New Roman"/>
          <w:sz w:val="24"/>
          <w:szCs w:val="24"/>
        </w:rPr>
      </w:pPr>
      <w:r w:rsidRPr="00AC6BA6">
        <w:rPr>
          <w:rFonts w:ascii="Times New Roman" w:hAnsi="Times New Roman" w:cs="Times New Roman"/>
          <w:sz w:val="24"/>
          <w:szCs w:val="24"/>
        </w:rPr>
        <w:t xml:space="preserve">Движението от отбраната към сигурността е важно тук да бъде осмислено в светлината на присъствието. От тази гледна точка в това движение се наблюдават поне две важни обстоятелства. Първото е, че присъстващият (в случая това е държавата Съединени американски щати) се оказва включен в пределно пространство на присъствие, което макар и формално да остава в същите географски граници е придобило нови възможности за въздействие. Тези нови възможности са както резултат от усвояването на нови техники и технологии за въздействие, така и от пренареждане на участниците в пределното пространство. Второто обстоятелство е, че самият присъстващ вижда </w:t>
      </w:r>
      <w:r w:rsidRPr="00AC6BA6">
        <w:rPr>
          <w:rFonts w:ascii="Times New Roman" w:hAnsi="Times New Roman" w:cs="Times New Roman"/>
          <w:sz w:val="24"/>
          <w:szCs w:val="24"/>
        </w:rPr>
        <w:lastRenderedPageBreak/>
        <w:t xml:space="preserve">вътрешното си равновесие, като зависимо в много по-голяма степен от пределното пространство, отколкото това е било преди Втората световна война. </w:t>
      </w:r>
    </w:p>
    <w:p w:rsidR="00AC6BA6" w:rsidRPr="00AC6BA6" w:rsidRDefault="00AC6BA6" w:rsidP="00E934B3">
      <w:pPr>
        <w:spacing w:after="0" w:line="360" w:lineRule="auto"/>
        <w:jc w:val="both"/>
        <w:rPr>
          <w:rFonts w:ascii="Times New Roman" w:hAnsi="Times New Roman" w:cs="Times New Roman"/>
          <w:sz w:val="24"/>
          <w:szCs w:val="24"/>
        </w:rPr>
      </w:pPr>
      <w:r w:rsidRPr="00AC6BA6">
        <w:rPr>
          <w:rFonts w:ascii="Times New Roman" w:hAnsi="Times New Roman" w:cs="Times New Roman"/>
          <w:sz w:val="24"/>
          <w:szCs w:val="24"/>
        </w:rPr>
        <w:tab/>
        <w:t>Понятието “национална сигурност” отваря вратата за появата на нови и нови “</w:t>
      </w:r>
      <w:proofErr w:type="spellStart"/>
      <w:r w:rsidRPr="00AC6BA6">
        <w:rPr>
          <w:rFonts w:ascii="Times New Roman" w:hAnsi="Times New Roman" w:cs="Times New Roman"/>
          <w:sz w:val="24"/>
          <w:szCs w:val="24"/>
        </w:rPr>
        <w:t>сигурности</w:t>
      </w:r>
      <w:proofErr w:type="spellEnd"/>
      <w:r w:rsidRPr="00AC6BA6">
        <w:rPr>
          <w:rFonts w:ascii="Times New Roman" w:hAnsi="Times New Roman" w:cs="Times New Roman"/>
          <w:sz w:val="24"/>
          <w:szCs w:val="24"/>
        </w:rPr>
        <w:t xml:space="preserve">”, включително и до </w:t>
      </w:r>
      <w:proofErr w:type="spellStart"/>
      <w:r w:rsidRPr="00AC6BA6">
        <w:rPr>
          <w:rFonts w:ascii="Times New Roman" w:hAnsi="Times New Roman" w:cs="Times New Roman"/>
          <w:sz w:val="24"/>
          <w:szCs w:val="24"/>
        </w:rPr>
        <w:t>операционално</w:t>
      </w:r>
      <w:proofErr w:type="spellEnd"/>
      <w:r w:rsidRPr="00AC6BA6">
        <w:rPr>
          <w:rFonts w:ascii="Times New Roman" w:hAnsi="Times New Roman" w:cs="Times New Roman"/>
          <w:sz w:val="24"/>
          <w:szCs w:val="24"/>
        </w:rPr>
        <w:t xml:space="preserve"> използване на понятието “несигурност”. </w:t>
      </w:r>
    </w:p>
    <w:p w:rsidR="00AC6BA6" w:rsidRPr="00AC6BA6" w:rsidRDefault="00AC6BA6" w:rsidP="00E934B3">
      <w:pPr>
        <w:spacing w:after="0" w:line="360" w:lineRule="auto"/>
        <w:jc w:val="both"/>
        <w:rPr>
          <w:rFonts w:ascii="Times New Roman" w:hAnsi="Times New Roman" w:cs="Times New Roman"/>
          <w:sz w:val="24"/>
          <w:szCs w:val="24"/>
        </w:rPr>
      </w:pPr>
      <w:r w:rsidRPr="00AC6BA6">
        <w:rPr>
          <w:rFonts w:ascii="Times New Roman" w:hAnsi="Times New Roman" w:cs="Times New Roman"/>
          <w:sz w:val="24"/>
          <w:szCs w:val="24"/>
        </w:rPr>
        <w:tab/>
        <w:t xml:space="preserve">Едновременно с въвеждането в официален оборот на понятието “национална сигурност” се появява и понятието “икономическа сигурност”. Това става след 1945 г.  </w:t>
      </w:r>
    </w:p>
    <w:p w:rsidR="00AC6BA6" w:rsidRPr="00AC6BA6" w:rsidRDefault="00AC6BA6" w:rsidP="00E934B3">
      <w:pPr>
        <w:spacing w:after="0" w:line="360" w:lineRule="auto"/>
        <w:jc w:val="both"/>
        <w:rPr>
          <w:rFonts w:ascii="Times New Roman" w:hAnsi="Times New Roman" w:cs="Times New Roman"/>
          <w:sz w:val="24"/>
          <w:szCs w:val="24"/>
        </w:rPr>
      </w:pPr>
      <w:r w:rsidRPr="00AC6BA6">
        <w:rPr>
          <w:rFonts w:ascii="Times New Roman" w:hAnsi="Times New Roman" w:cs="Times New Roman"/>
          <w:sz w:val="24"/>
          <w:szCs w:val="24"/>
        </w:rPr>
        <w:t>Докато международната политическа система претендира за независимост на своите участници, международната икономическа система се развива на базата на динамична интеграция и на нарастване на взаимната зависимост на участниците. Някои изследователи обаче (</w:t>
      </w:r>
      <w:proofErr w:type="spellStart"/>
      <w:r w:rsidRPr="00AC6BA6">
        <w:rPr>
          <w:rFonts w:ascii="Times New Roman" w:hAnsi="Times New Roman" w:cs="Times New Roman"/>
          <w:sz w:val="24"/>
          <w:szCs w:val="24"/>
        </w:rPr>
        <w:t>Gilpin</w:t>
      </w:r>
      <w:proofErr w:type="spellEnd"/>
      <w:r w:rsidRPr="00AC6BA6">
        <w:rPr>
          <w:rFonts w:ascii="Times New Roman" w:hAnsi="Times New Roman" w:cs="Times New Roman"/>
          <w:sz w:val="24"/>
          <w:szCs w:val="24"/>
        </w:rPr>
        <w:t xml:space="preserve">, </w:t>
      </w:r>
      <w:proofErr w:type="spellStart"/>
      <w:r w:rsidRPr="00AC6BA6">
        <w:rPr>
          <w:rFonts w:ascii="Times New Roman" w:hAnsi="Times New Roman" w:cs="Times New Roman"/>
          <w:sz w:val="24"/>
          <w:szCs w:val="24"/>
        </w:rPr>
        <w:t>Wallerstein</w:t>
      </w:r>
      <w:proofErr w:type="spellEnd"/>
      <w:r w:rsidRPr="00AC6BA6">
        <w:rPr>
          <w:rFonts w:ascii="Times New Roman" w:hAnsi="Times New Roman" w:cs="Times New Roman"/>
          <w:sz w:val="24"/>
          <w:szCs w:val="24"/>
        </w:rPr>
        <w:t xml:space="preserve"> и др.) са на мнение, че има връзка между появата на капитализма и възникването на международната политическа система, която се отличава с анархистичната си природа. Тъкмо тази анархистична природа улеснява значително развитието на “свободната” икономика, която извлича изгода от политическата фрагментация на международната система. В този дух беше и дефиницията на капитализма, която даде Бродел (1.2.1.).</w:t>
      </w:r>
    </w:p>
    <w:p w:rsidR="00AC6BA6" w:rsidRPr="00AC6BA6" w:rsidRDefault="00AC6BA6" w:rsidP="00AC6BA6">
      <w:pPr>
        <w:spacing w:line="360" w:lineRule="auto"/>
        <w:jc w:val="both"/>
        <w:rPr>
          <w:rFonts w:ascii="Times New Roman" w:hAnsi="Times New Roman" w:cs="Times New Roman"/>
          <w:sz w:val="24"/>
          <w:szCs w:val="24"/>
        </w:rPr>
      </w:pPr>
      <w:r w:rsidRPr="00AC6BA6">
        <w:rPr>
          <w:rFonts w:ascii="Times New Roman" w:hAnsi="Times New Roman" w:cs="Times New Roman"/>
          <w:sz w:val="24"/>
          <w:szCs w:val="24"/>
        </w:rPr>
        <w:tab/>
        <w:t xml:space="preserve">Бари </w:t>
      </w:r>
      <w:proofErr w:type="spellStart"/>
      <w:r w:rsidRPr="00AC6BA6">
        <w:rPr>
          <w:rFonts w:ascii="Times New Roman" w:hAnsi="Times New Roman" w:cs="Times New Roman"/>
          <w:sz w:val="24"/>
          <w:szCs w:val="24"/>
        </w:rPr>
        <w:t>Бузан</w:t>
      </w:r>
      <w:proofErr w:type="spellEnd"/>
      <w:r w:rsidRPr="00AC6BA6">
        <w:rPr>
          <w:rFonts w:ascii="Times New Roman" w:hAnsi="Times New Roman" w:cs="Times New Roman"/>
          <w:sz w:val="24"/>
          <w:szCs w:val="24"/>
        </w:rPr>
        <w:t xml:space="preserve"> е на мнение, че именно в този смисъл концепцията за икономическата сигурност не е особено убедителна. В логиката на капитализма е заложена конкуренцията, като естествен механизъм. Динамиката на пазара се базира на уязвимостта и на промените в състоянието на участниците, които поради това действат винаги в условия на несигурност. Губещо предприятие не може да изисква от пазара да му позволи да продължи своята дейност . Но въпреки това </w:t>
      </w:r>
      <w:proofErr w:type="spellStart"/>
      <w:r w:rsidRPr="00AC6BA6">
        <w:rPr>
          <w:rFonts w:ascii="Times New Roman" w:hAnsi="Times New Roman" w:cs="Times New Roman"/>
          <w:sz w:val="24"/>
          <w:szCs w:val="24"/>
        </w:rPr>
        <w:t>Бузан</w:t>
      </w:r>
      <w:proofErr w:type="spellEnd"/>
      <w:r w:rsidRPr="00AC6BA6">
        <w:rPr>
          <w:rFonts w:ascii="Times New Roman" w:hAnsi="Times New Roman" w:cs="Times New Roman"/>
          <w:sz w:val="24"/>
          <w:szCs w:val="24"/>
        </w:rPr>
        <w:t xml:space="preserve"> смята, че относителното преразпределение на богатствата, което пазарът върши може да допринесе за стабилността на системата.</w:t>
      </w:r>
    </w:p>
    <w:p w:rsidR="00AC6BA6" w:rsidRPr="00AC6BA6" w:rsidRDefault="00AC6BA6" w:rsidP="00E934B3">
      <w:pPr>
        <w:spacing w:after="0" w:line="360" w:lineRule="auto"/>
        <w:jc w:val="both"/>
        <w:rPr>
          <w:rFonts w:ascii="Times New Roman" w:hAnsi="Times New Roman" w:cs="Times New Roman"/>
          <w:sz w:val="24"/>
          <w:szCs w:val="24"/>
        </w:rPr>
      </w:pPr>
      <w:r w:rsidRPr="00AC6BA6">
        <w:rPr>
          <w:rFonts w:ascii="Times New Roman" w:hAnsi="Times New Roman" w:cs="Times New Roman"/>
          <w:sz w:val="24"/>
          <w:szCs w:val="24"/>
        </w:rPr>
        <w:tab/>
        <w:t xml:space="preserve">В един по-близък план </w:t>
      </w:r>
      <w:proofErr w:type="spellStart"/>
      <w:r w:rsidRPr="00AC6BA6">
        <w:rPr>
          <w:rFonts w:ascii="Times New Roman" w:hAnsi="Times New Roman" w:cs="Times New Roman"/>
          <w:sz w:val="24"/>
          <w:szCs w:val="24"/>
        </w:rPr>
        <w:t>Бузан</w:t>
      </w:r>
      <w:proofErr w:type="spellEnd"/>
      <w:r w:rsidRPr="00AC6BA6">
        <w:rPr>
          <w:rFonts w:ascii="Times New Roman" w:hAnsi="Times New Roman" w:cs="Times New Roman"/>
          <w:sz w:val="24"/>
          <w:szCs w:val="24"/>
        </w:rPr>
        <w:t xml:space="preserve"> вижда връзката между сигурността на държавата и ресурсите й в икономиката, с които тя може да влияе на международните отношения. Това зависи също от начина по който държавата регулира икономическите отношения и от типа връзки, които тя поддържа с икономическите участници. Например този тип може да е доминиран от различни възгледи, като либерални, протекционистки, </w:t>
      </w:r>
      <w:proofErr w:type="spellStart"/>
      <w:r w:rsidRPr="00AC6BA6">
        <w:rPr>
          <w:rFonts w:ascii="Times New Roman" w:hAnsi="Times New Roman" w:cs="Times New Roman"/>
          <w:sz w:val="24"/>
          <w:szCs w:val="24"/>
        </w:rPr>
        <w:t>меркантилистки</w:t>
      </w:r>
      <w:proofErr w:type="spellEnd"/>
      <w:r w:rsidRPr="00AC6BA6">
        <w:rPr>
          <w:rFonts w:ascii="Times New Roman" w:hAnsi="Times New Roman" w:cs="Times New Roman"/>
          <w:sz w:val="24"/>
          <w:szCs w:val="24"/>
        </w:rPr>
        <w:t xml:space="preserve">, тоталитарни. В зависимост от типа отношения ще се определя и влиянието на икономиката върху сигурността на държавата, както и в някаква степен върху международната сигурност и обратно. </w:t>
      </w:r>
    </w:p>
    <w:p w:rsidR="00AC6BA6" w:rsidRPr="00AC6BA6" w:rsidRDefault="00AC6BA6" w:rsidP="00E934B3">
      <w:pPr>
        <w:spacing w:after="0" w:line="360" w:lineRule="auto"/>
        <w:jc w:val="both"/>
        <w:rPr>
          <w:rFonts w:ascii="Times New Roman" w:hAnsi="Times New Roman" w:cs="Times New Roman"/>
          <w:sz w:val="24"/>
          <w:szCs w:val="24"/>
        </w:rPr>
      </w:pPr>
      <w:r w:rsidRPr="00AC6BA6">
        <w:rPr>
          <w:rFonts w:ascii="Times New Roman" w:hAnsi="Times New Roman" w:cs="Times New Roman"/>
          <w:sz w:val="24"/>
          <w:szCs w:val="24"/>
        </w:rPr>
        <w:tab/>
        <w:t xml:space="preserve">Ако държавата изповядва </w:t>
      </w:r>
      <w:proofErr w:type="spellStart"/>
      <w:r w:rsidRPr="00AC6BA6">
        <w:rPr>
          <w:rFonts w:ascii="Times New Roman" w:hAnsi="Times New Roman" w:cs="Times New Roman"/>
          <w:sz w:val="24"/>
          <w:szCs w:val="24"/>
        </w:rPr>
        <w:t>меркантилистки</w:t>
      </w:r>
      <w:proofErr w:type="spellEnd"/>
      <w:r w:rsidRPr="00AC6BA6">
        <w:rPr>
          <w:rFonts w:ascii="Times New Roman" w:hAnsi="Times New Roman" w:cs="Times New Roman"/>
          <w:sz w:val="24"/>
          <w:szCs w:val="24"/>
        </w:rPr>
        <w:t xml:space="preserve"> идеи и ги практикува в своята икономическа политика тя ще подпомага </w:t>
      </w:r>
      <w:proofErr w:type="spellStart"/>
      <w:r w:rsidRPr="00AC6BA6">
        <w:rPr>
          <w:rFonts w:ascii="Times New Roman" w:hAnsi="Times New Roman" w:cs="Times New Roman"/>
          <w:sz w:val="24"/>
          <w:szCs w:val="24"/>
        </w:rPr>
        <w:t>интервенционистка</w:t>
      </w:r>
      <w:proofErr w:type="spellEnd"/>
      <w:r w:rsidRPr="00AC6BA6">
        <w:rPr>
          <w:rFonts w:ascii="Times New Roman" w:hAnsi="Times New Roman" w:cs="Times New Roman"/>
          <w:sz w:val="24"/>
          <w:szCs w:val="24"/>
        </w:rPr>
        <w:t xml:space="preserve"> политика и ще предпостави </w:t>
      </w:r>
      <w:r w:rsidRPr="00AC6BA6">
        <w:rPr>
          <w:rFonts w:ascii="Times New Roman" w:hAnsi="Times New Roman" w:cs="Times New Roman"/>
          <w:sz w:val="24"/>
          <w:szCs w:val="24"/>
        </w:rPr>
        <w:lastRenderedPageBreak/>
        <w:t>на военните нужните средства за да се модернизират за да са в състояние да решават всякакви задачи по осигуряване на ресурси и контрол върху</w:t>
      </w:r>
      <w:r w:rsidR="00284E24">
        <w:rPr>
          <w:rFonts w:ascii="Times New Roman" w:hAnsi="Times New Roman" w:cs="Times New Roman"/>
          <w:sz w:val="24"/>
          <w:szCs w:val="24"/>
        </w:rPr>
        <w:t xml:space="preserve"> тях, в това число и енергийни.</w:t>
      </w:r>
    </w:p>
    <w:p w:rsidR="00AC6BA6" w:rsidRPr="00AC6BA6" w:rsidRDefault="00AC6BA6" w:rsidP="00E934B3">
      <w:pPr>
        <w:spacing w:after="0" w:line="360" w:lineRule="auto"/>
        <w:jc w:val="both"/>
        <w:rPr>
          <w:rFonts w:ascii="Times New Roman" w:hAnsi="Times New Roman" w:cs="Times New Roman"/>
          <w:sz w:val="24"/>
          <w:szCs w:val="24"/>
        </w:rPr>
      </w:pPr>
      <w:r w:rsidRPr="00AC6BA6">
        <w:rPr>
          <w:rFonts w:ascii="Times New Roman" w:hAnsi="Times New Roman" w:cs="Times New Roman"/>
          <w:sz w:val="24"/>
          <w:szCs w:val="24"/>
        </w:rPr>
        <w:tab/>
        <w:t>Сравнително обичайно е използването на понятието “политическа сигурност”. Малко преди този параграф стана дума мимоходом за две свързани с политическата сигурност понятия, а именно “регионална сигурност” и “комплекс на сигурността”.</w:t>
      </w:r>
    </w:p>
    <w:p w:rsidR="00AC6BA6" w:rsidRPr="00AC6BA6" w:rsidRDefault="00AC6BA6" w:rsidP="00E934B3">
      <w:pPr>
        <w:spacing w:after="0" w:line="360" w:lineRule="auto"/>
        <w:jc w:val="both"/>
        <w:rPr>
          <w:rFonts w:ascii="Times New Roman" w:hAnsi="Times New Roman" w:cs="Times New Roman"/>
          <w:sz w:val="24"/>
          <w:szCs w:val="24"/>
        </w:rPr>
      </w:pPr>
      <w:r w:rsidRPr="00AC6BA6">
        <w:rPr>
          <w:rFonts w:ascii="Times New Roman" w:hAnsi="Times New Roman" w:cs="Times New Roman"/>
          <w:sz w:val="24"/>
          <w:szCs w:val="24"/>
        </w:rPr>
        <w:tab/>
        <w:t xml:space="preserve">Пацифистите и интернационалистите на свой ред разработиха цяла група от такива нови понятия, като “обща сигурност”, “глобална сигурност”, “кооперативна сигурност”. Тези понятия подготвиха появата на известната днес “човешка сигурност”. Умножаването на понятията за сигурността беше тласнато напред също немалко и от известният доклад   на </w:t>
      </w:r>
      <w:proofErr w:type="spellStart"/>
      <w:r w:rsidRPr="00AC6BA6">
        <w:rPr>
          <w:rFonts w:ascii="Times New Roman" w:hAnsi="Times New Roman" w:cs="Times New Roman"/>
          <w:sz w:val="24"/>
          <w:szCs w:val="24"/>
        </w:rPr>
        <w:t>Олаф</w:t>
      </w:r>
      <w:proofErr w:type="spellEnd"/>
      <w:r w:rsidRPr="00AC6BA6">
        <w:rPr>
          <w:rFonts w:ascii="Times New Roman" w:hAnsi="Times New Roman" w:cs="Times New Roman"/>
          <w:sz w:val="24"/>
          <w:szCs w:val="24"/>
        </w:rPr>
        <w:t xml:space="preserve"> </w:t>
      </w:r>
      <w:proofErr w:type="spellStart"/>
      <w:r w:rsidRPr="00AC6BA6">
        <w:rPr>
          <w:rFonts w:ascii="Times New Roman" w:hAnsi="Times New Roman" w:cs="Times New Roman"/>
          <w:sz w:val="24"/>
          <w:szCs w:val="24"/>
        </w:rPr>
        <w:t>Палме</w:t>
      </w:r>
      <w:proofErr w:type="spellEnd"/>
      <w:r w:rsidRPr="00AC6BA6">
        <w:rPr>
          <w:rFonts w:ascii="Times New Roman" w:hAnsi="Times New Roman" w:cs="Times New Roman"/>
          <w:sz w:val="24"/>
          <w:szCs w:val="24"/>
        </w:rPr>
        <w:t xml:space="preserve"> от 1982 г. по разоръжаването в ООН, където той беше председател на комисия със същото наименование.</w:t>
      </w:r>
    </w:p>
    <w:p w:rsidR="00AC6BA6" w:rsidRPr="00AC6BA6" w:rsidRDefault="00AC6BA6" w:rsidP="00E934B3">
      <w:pPr>
        <w:spacing w:after="0" w:line="360" w:lineRule="auto"/>
        <w:jc w:val="both"/>
        <w:rPr>
          <w:rFonts w:ascii="Times New Roman" w:hAnsi="Times New Roman" w:cs="Times New Roman"/>
          <w:sz w:val="24"/>
          <w:szCs w:val="24"/>
        </w:rPr>
      </w:pPr>
      <w:r w:rsidRPr="00AC6BA6">
        <w:rPr>
          <w:rFonts w:ascii="Times New Roman" w:hAnsi="Times New Roman" w:cs="Times New Roman"/>
          <w:sz w:val="24"/>
          <w:szCs w:val="24"/>
        </w:rPr>
        <w:tab/>
        <w:t>Известна е и твърде коментираната “</w:t>
      </w:r>
      <w:proofErr w:type="spellStart"/>
      <w:r w:rsidRPr="00AC6BA6">
        <w:rPr>
          <w:rFonts w:ascii="Times New Roman" w:hAnsi="Times New Roman" w:cs="Times New Roman"/>
          <w:sz w:val="24"/>
          <w:szCs w:val="24"/>
        </w:rPr>
        <w:t>социоеталната</w:t>
      </w:r>
      <w:proofErr w:type="spellEnd"/>
      <w:r w:rsidRPr="00AC6BA6">
        <w:rPr>
          <w:rFonts w:ascii="Times New Roman" w:hAnsi="Times New Roman" w:cs="Times New Roman"/>
          <w:sz w:val="24"/>
          <w:szCs w:val="24"/>
        </w:rPr>
        <w:t xml:space="preserve"> сигурност”, продукт на течението на </w:t>
      </w:r>
      <w:proofErr w:type="spellStart"/>
      <w:r w:rsidRPr="00AC6BA6">
        <w:rPr>
          <w:rFonts w:ascii="Times New Roman" w:hAnsi="Times New Roman" w:cs="Times New Roman"/>
          <w:sz w:val="24"/>
          <w:szCs w:val="24"/>
        </w:rPr>
        <w:t>конструктивистите</w:t>
      </w:r>
      <w:proofErr w:type="spellEnd"/>
      <w:r w:rsidRPr="00AC6BA6">
        <w:rPr>
          <w:rFonts w:ascii="Times New Roman" w:hAnsi="Times New Roman" w:cs="Times New Roman"/>
          <w:sz w:val="24"/>
          <w:szCs w:val="24"/>
        </w:rPr>
        <w:t xml:space="preserve"> в изследователския дискурс на сигурността.</w:t>
      </w:r>
    </w:p>
    <w:p w:rsidR="00952936" w:rsidRDefault="00AC6BA6" w:rsidP="00E934B3">
      <w:pPr>
        <w:spacing w:after="0" w:line="360" w:lineRule="auto"/>
        <w:jc w:val="both"/>
        <w:rPr>
          <w:rFonts w:ascii="Times New Roman" w:hAnsi="Times New Roman" w:cs="Times New Roman"/>
          <w:sz w:val="24"/>
          <w:szCs w:val="24"/>
        </w:rPr>
      </w:pPr>
      <w:r w:rsidRPr="00AC6BA6">
        <w:rPr>
          <w:rFonts w:ascii="Times New Roman" w:hAnsi="Times New Roman" w:cs="Times New Roman"/>
          <w:sz w:val="24"/>
          <w:szCs w:val="24"/>
        </w:rPr>
        <w:tab/>
        <w:t>В една друга културна среда, тази на Русия изследователите използват понятието “безопасност” там където в евроатлантическото пространство се използва понятието “сигурност”. В Русия е създадена специална учебна дисциплина, която се нарича “</w:t>
      </w:r>
      <w:proofErr w:type="spellStart"/>
      <w:r w:rsidRPr="00AC6BA6">
        <w:rPr>
          <w:rFonts w:ascii="Times New Roman" w:hAnsi="Times New Roman" w:cs="Times New Roman"/>
          <w:sz w:val="24"/>
          <w:szCs w:val="24"/>
        </w:rPr>
        <w:t>безопасность</w:t>
      </w:r>
      <w:proofErr w:type="spellEnd"/>
      <w:r w:rsidRPr="00AC6BA6">
        <w:rPr>
          <w:rFonts w:ascii="Times New Roman" w:hAnsi="Times New Roman" w:cs="Times New Roman"/>
          <w:sz w:val="24"/>
          <w:szCs w:val="24"/>
        </w:rPr>
        <w:t xml:space="preserve"> </w:t>
      </w:r>
      <w:proofErr w:type="spellStart"/>
      <w:r w:rsidRPr="00AC6BA6">
        <w:rPr>
          <w:rFonts w:ascii="Times New Roman" w:hAnsi="Times New Roman" w:cs="Times New Roman"/>
          <w:sz w:val="24"/>
          <w:szCs w:val="24"/>
        </w:rPr>
        <w:t>жизнедеятельности</w:t>
      </w:r>
      <w:proofErr w:type="spellEnd"/>
      <w:r w:rsidRPr="00AC6BA6">
        <w:rPr>
          <w:rFonts w:ascii="Times New Roman" w:hAnsi="Times New Roman" w:cs="Times New Roman"/>
          <w:sz w:val="24"/>
          <w:szCs w:val="24"/>
        </w:rPr>
        <w:t>”</w:t>
      </w:r>
      <w:r w:rsidR="00284E24">
        <w:rPr>
          <w:rFonts w:ascii="Times New Roman" w:hAnsi="Times New Roman" w:cs="Times New Roman"/>
          <w:sz w:val="24"/>
          <w:szCs w:val="24"/>
        </w:rPr>
        <w:t xml:space="preserve"> (</w:t>
      </w:r>
      <w:proofErr w:type="spellStart"/>
      <w:r w:rsidR="00284E24">
        <w:rPr>
          <w:rFonts w:ascii="Times New Roman" w:hAnsi="Times New Roman" w:cs="Times New Roman"/>
          <w:sz w:val="24"/>
          <w:szCs w:val="24"/>
        </w:rPr>
        <w:t>Баличиева</w:t>
      </w:r>
      <w:proofErr w:type="spellEnd"/>
      <w:r w:rsidR="00284E24">
        <w:rPr>
          <w:rFonts w:ascii="Times New Roman" w:hAnsi="Times New Roman" w:cs="Times New Roman"/>
          <w:sz w:val="24"/>
          <w:szCs w:val="24"/>
        </w:rPr>
        <w:t xml:space="preserve"> &amp; </w:t>
      </w:r>
      <w:proofErr w:type="spellStart"/>
      <w:r w:rsidR="00284E24">
        <w:rPr>
          <w:rFonts w:ascii="Times New Roman" w:hAnsi="Times New Roman" w:cs="Times New Roman"/>
          <w:sz w:val="24"/>
          <w:szCs w:val="24"/>
        </w:rPr>
        <w:t>Кропотова</w:t>
      </w:r>
      <w:proofErr w:type="spellEnd"/>
      <w:r w:rsidR="00284E24">
        <w:rPr>
          <w:rFonts w:ascii="Times New Roman" w:hAnsi="Times New Roman" w:cs="Times New Roman"/>
          <w:sz w:val="24"/>
          <w:szCs w:val="24"/>
        </w:rPr>
        <w:t>: 2007).</w:t>
      </w:r>
    </w:p>
    <w:p w:rsidR="00952936" w:rsidRDefault="00952936" w:rsidP="00952936">
      <w:pPr>
        <w:spacing w:line="360" w:lineRule="auto"/>
        <w:jc w:val="both"/>
        <w:rPr>
          <w:rFonts w:ascii="Times New Roman" w:hAnsi="Times New Roman" w:cs="Times New Roman"/>
          <w:b/>
          <w:sz w:val="24"/>
          <w:szCs w:val="24"/>
        </w:rPr>
      </w:pPr>
      <w:r w:rsidRPr="00952936">
        <w:rPr>
          <w:rFonts w:ascii="Times New Roman" w:hAnsi="Times New Roman" w:cs="Times New Roman"/>
          <w:b/>
          <w:sz w:val="24"/>
          <w:szCs w:val="24"/>
        </w:rPr>
        <w:t>3. Връзката „сигурност/несигурност“</w:t>
      </w:r>
      <w:bookmarkStart w:id="0" w:name="_GoBack"/>
      <w:bookmarkEnd w:id="0"/>
    </w:p>
    <w:p w:rsidR="00952936" w:rsidRDefault="00E934B3" w:rsidP="00952936">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lang w:eastAsia="bg-BG"/>
        </w:rPr>
        <w:drawing>
          <wp:inline distT="0" distB="0" distL="0" distR="0">
            <wp:extent cx="3649268" cy="5883429"/>
            <wp:effectExtent l="6667" t="0" r="0" b="0"/>
            <wp:docPr id="8"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P_20160526_005.jpg"/>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3732983" cy="6018396"/>
                    </a:xfrm>
                    <a:prstGeom prst="rect">
                      <a:avLst/>
                    </a:prstGeom>
                  </pic:spPr>
                </pic:pic>
              </a:graphicData>
            </a:graphic>
          </wp:inline>
        </w:drawing>
      </w:r>
    </w:p>
    <w:p w:rsidR="00E934B3" w:rsidRDefault="00E934B3" w:rsidP="00952936">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lang w:eastAsia="bg-BG"/>
        </w:rPr>
        <w:lastRenderedPageBreak/>
        <w:drawing>
          <wp:inline distT="0" distB="0" distL="0" distR="0">
            <wp:extent cx="5760720" cy="7680960"/>
            <wp:effectExtent l="0" t="0" r="0" b="0"/>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P_20160526_006.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rsidR="00E934B3" w:rsidRPr="00952936" w:rsidRDefault="00E934B3" w:rsidP="00952936">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lang w:eastAsia="bg-BG"/>
        </w:rPr>
        <w:lastRenderedPageBreak/>
        <w:drawing>
          <wp:inline distT="0" distB="0" distL="0" distR="0">
            <wp:extent cx="5760720" cy="7680960"/>
            <wp:effectExtent l="0" t="0" r="0" b="0"/>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P_20160526_007.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sectPr w:rsidR="00E934B3" w:rsidRPr="00952936">
      <w:footerReference w:type="default" r:id="rId1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A75AB" w:rsidRDefault="00BA75AB" w:rsidP="00422F3C">
      <w:pPr>
        <w:spacing w:after="0" w:line="240" w:lineRule="auto"/>
      </w:pPr>
      <w:r>
        <w:separator/>
      </w:r>
    </w:p>
  </w:endnote>
  <w:endnote w:type="continuationSeparator" w:id="0">
    <w:p w:rsidR="00BA75AB" w:rsidRDefault="00BA75AB" w:rsidP="00422F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8288687"/>
      <w:docPartObj>
        <w:docPartGallery w:val="Page Numbers (Bottom of Page)"/>
        <w:docPartUnique/>
      </w:docPartObj>
    </w:sdtPr>
    <w:sdtContent>
      <w:p w:rsidR="00422F3C" w:rsidRDefault="00422F3C">
        <w:pPr>
          <w:pStyle w:val="a6"/>
        </w:pPr>
        <w:r>
          <w:rPr>
            <w:noProof/>
            <w:lang w:eastAsia="bg-BG"/>
          </w:rPr>
          <mc:AlternateContent>
            <mc:Choice Requires="wps">
              <w:drawing>
                <wp:anchor distT="0" distB="0" distL="114300" distR="114300" simplePos="0" relativeHeight="251659264" behindDoc="0" locked="0" layoutInCell="1" allowOverlap="1">
                  <wp:simplePos x="0" y="0"/>
                  <wp:positionH relativeFrom="rightMargin">
                    <wp:align>center</wp:align>
                  </wp:positionH>
                  <wp:positionV relativeFrom="bottomMargin">
                    <wp:align>center</wp:align>
                  </wp:positionV>
                  <wp:extent cx="565785" cy="191770"/>
                  <wp:effectExtent l="0" t="0" r="0" b="0"/>
                  <wp:wrapNone/>
                  <wp:docPr id="1" name="Правоъгълник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422F3C" w:rsidRDefault="00422F3C">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00E934B3" w:rsidRPr="00E934B3">
                                <w:rPr>
                                  <w:noProof/>
                                  <w:color w:val="ED7D31" w:themeColor="accent2"/>
                                </w:rPr>
                                <w:t>12</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id="Правоъгълник 1" o:spid="_x0000_s1026"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" filled="f" fillcolor="#c0504d" stroked="f" strokecolor="#5c83b4" strokeweight="2.25pt">
                  <v:textbox inset=",0,,0">
                    <w:txbxContent>
                      <w:p w:rsidR="00422F3C" w:rsidRDefault="00422F3C">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00E934B3" w:rsidRPr="00E934B3">
                          <w:rPr>
                            <w:noProof/>
                            <w:color w:val="ED7D31" w:themeColor="accent2"/>
                          </w:rPr>
                          <w:t>12</w:t>
                        </w:r>
                        <w:r>
                          <w:rPr>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A75AB" w:rsidRDefault="00BA75AB" w:rsidP="00422F3C">
      <w:pPr>
        <w:spacing w:after="0" w:line="240" w:lineRule="auto"/>
      </w:pPr>
      <w:r>
        <w:separator/>
      </w:r>
    </w:p>
  </w:footnote>
  <w:footnote w:type="continuationSeparator" w:id="0">
    <w:p w:rsidR="00BA75AB" w:rsidRDefault="00BA75AB" w:rsidP="00422F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1A664B"/>
    <w:multiLevelType w:val="hybridMultilevel"/>
    <w:tmpl w:val="5F828D5E"/>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15:restartNumberingAfterBreak="0">
    <w:nsid w:val="1FD55B93"/>
    <w:multiLevelType w:val="hybridMultilevel"/>
    <w:tmpl w:val="605AC4C6"/>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0E64"/>
    <w:rsid w:val="000934B5"/>
    <w:rsid w:val="00127B51"/>
    <w:rsid w:val="00284E24"/>
    <w:rsid w:val="0029669B"/>
    <w:rsid w:val="00422F3C"/>
    <w:rsid w:val="005F6271"/>
    <w:rsid w:val="00624C2C"/>
    <w:rsid w:val="00850E64"/>
    <w:rsid w:val="00952936"/>
    <w:rsid w:val="00AC6BA6"/>
    <w:rsid w:val="00B919C3"/>
    <w:rsid w:val="00BA75AB"/>
    <w:rsid w:val="00E934B3"/>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1A9668"/>
  <w15:chartTrackingRefBased/>
  <w15:docId w15:val="{173D75AD-A1B5-4CDF-ACBA-0B2EAA4F23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22F3C"/>
    <w:pPr>
      <w:ind w:left="720"/>
      <w:contextualSpacing/>
    </w:pPr>
  </w:style>
  <w:style w:type="paragraph" w:styleId="a4">
    <w:name w:val="header"/>
    <w:basedOn w:val="a"/>
    <w:link w:val="a5"/>
    <w:uiPriority w:val="99"/>
    <w:unhideWhenUsed/>
    <w:rsid w:val="00422F3C"/>
    <w:pPr>
      <w:tabs>
        <w:tab w:val="center" w:pos="4536"/>
        <w:tab w:val="right" w:pos="9072"/>
      </w:tabs>
      <w:spacing w:after="0" w:line="240" w:lineRule="auto"/>
    </w:pPr>
  </w:style>
  <w:style w:type="character" w:customStyle="1" w:styleId="a5">
    <w:name w:val="Горен колонтитул Знак"/>
    <w:basedOn w:val="a0"/>
    <w:link w:val="a4"/>
    <w:uiPriority w:val="99"/>
    <w:rsid w:val="00422F3C"/>
  </w:style>
  <w:style w:type="paragraph" w:styleId="a6">
    <w:name w:val="footer"/>
    <w:basedOn w:val="a"/>
    <w:link w:val="a7"/>
    <w:uiPriority w:val="99"/>
    <w:unhideWhenUsed/>
    <w:rsid w:val="00422F3C"/>
    <w:pPr>
      <w:tabs>
        <w:tab w:val="center" w:pos="4536"/>
        <w:tab w:val="right" w:pos="9072"/>
      </w:tabs>
      <w:spacing w:after="0" w:line="240" w:lineRule="auto"/>
    </w:pPr>
  </w:style>
  <w:style w:type="character" w:customStyle="1" w:styleId="a7">
    <w:name w:val="Долен колонтитул Знак"/>
    <w:basedOn w:val="a0"/>
    <w:link w:val="a6"/>
    <w:uiPriority w:val="99"/>
    <w:rsid w:val="00422F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footer" Target="footer1.xml"/></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TotalTime>
  <Pages>12</Pages>
  <Words>2420</Words>
  <Characters>13795</Characters>
  <Application>Microsoft Office Word</Application>
  <DocSecurity>0</DocSecurity>
  <Lines>114</Lines>
  <Paragraphs>32</Paragraphs>
  <ScaleCrop>false</ScaleCrop>
  <HeadingPairs>
    <vt:vector size="2" baseType="variant">
      <vt:variant>
        <vt:lpstr>Заглавие</vt:lpstr>
      </vt:variant>
      <vt:variant>
        <vt:i4>1</vt:i4>
      </vt:variant>
    </vt:vector>
  </HeadingPairs>
  <TitlesOfParts>
    <vt:vector size="1" baseType="lpstr">
      <vt:lpstr/>
    </vt:vector>
  </TitlesOfParts>
  <Company/>
  <LinksUpToDate>false</LinksUpToDate>
  <CharactersWithSpaces>16183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Mihael Dimitrov</dc:creator>
  <cp:keywords/>
  <dc:description/>
  <cp:lastModifiedBy>Mihael Dimitrov</cp:lastModifiedBy>
  <cp:revision>18</cp:revision>
  <dcterms:created xsi:type="dcterms:W3CDTF">2016-05-26T08:54:00Z</dcterms:created>
  <dcterms:modified xsi:type="dcterms:W3CDTF">2016-05-26T10:27:00Z</dcterms:modified>
</cp:coreProperties>
</file>